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96BE9" w:rsidRPr="009F56F5" w:rsidRDefault="000E6799" w:rsidP="00196BE9">
      <w:pPr>
        <w:tabs>
          <w:tab w:val="left" w:pos="5620"/>
        </w:tabs>
        <w:jc w:val="center"/>
        <w:rPr>
          <w:sz w:val="72"/>
          <w:szCs w:val="72"/>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3024505</wp:posOffset>
                </wp:positionH>
                <wp:positionV relativeFrom="paragraph">
                  <wp:posOffset>-23495</wp:posOffset>
                </wp:positionV>
                <wp:extent cx="45719" cy="292100"/>
                <wp:effectExtent l="0" t="0" r="12065" b="12700"/>
                <wp:wrapNone/>
                <wp:docPr id="2" name="Dikdörtgen 2"/>
                <wp:cNvGraphicFramePr/>
                <a:graphic xmlns:a="http://schemas.openxmlformats.org/drawingml/2006/main">
                  <a:graphicData uri="http://schemas.microsoft.com/office/word/2010/wordprocessingShape">
                    <wps:wsp>
                      <wps:cNvSpPr/>
                      <wps:spPr>
                        <a:xfrm>
                          <a:off x="0" y="0"/>
                          <a:ext cx="45719" cy="292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4C648" id="Dikdörtgen 2" o:spid="_x0000_s1026" style="position:absolute;margin-left:238.15pt;margin-top:-1.85pt;width:3.6pt;height: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" fillcolor="#5b9bd5 [3204]" strokecolor="#1f4d78 [1604]" strokeweight="1pt"/>
            </w:pict>
          </mc:Fallback>
        </mc:AlternateContent>
      </w:r>
      <w:r w:rsidR="00196BE9" w:rsidRPr="009F56F5">
        <w:object w:dxaOrig="16798" w:dyaOrig="16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in" o:ole="">
            <v:imagedata r:id="rId7" o:title=""/>
          </v:shape>
          <o:OLEObject Type="Embed" ProgID="MSPhotoEd.3" ShapeID="_x0000_i1025" DrawAspect="Content" ObjectID="_1577885398" r:id="rId8"/>
        </w:object>
      </w:r>
      <w:r w:rsidR="00196BE9" w:rsidRPr="009F56F5">
        <w:rPr>
          <w:sz w:val="72"/>
          <w:szCs w:val="72"/>
        </w:rPr>
        <w:t xml:space="preserve"> </w:t>
      </w:r>
    </w:p>
    <w:p w:rsidR="00196BE9" w:rsidRPr="009F56F5" w:rsidRDefault="00196BE9" w:rsidP="00196BE9">
      <w:pPr>
        <w:tabs>
          <w:tab w:val="left" w:pos="5620"/>
        </w:tabs>
        <w:jc w:val="center"/>
        <w:rPr>
          <w:b/>
          <w:color w:val="003366"/>
          <w:sz w:val="44"/>
          <w:szCs w:val="44"/>
        </w:rPr>
      </w:pPr>
    </w:p>
    <w:p w:rsidR="00196BE9" w:rsidRPr="009F56F5" w:rsidRDefault="00196BE9" w:rsidP="00196BE9">
      <w:pPr>
        <w:tabs>
          <w:tab w:val="left" w:pos="5620"/>
        </w:tabs>
        <w:jc w:val="center"/>
        <w:rPr>
          <w:b/>
          <w:color w:val="003366"/>
          <w:sz w:val="44"/>
          <w:szCs w:val="44"/>
        </w:rPr>
      </w:pPr>
    </w:p>
    <w:p w:rsidR="00196BE9" w:rsidRPr="00323A51" w:rsidRDefault="00196BE9" w:rsidP="00196BE9">
      <w:pPr>
        <w:tabs>
          <w:tab w:val="left" w:pos="5620"/>
        </w:tabs>
        <w:jc w:val="center"/>
        <w:rPr>
          <w:rFonts w:ascii="Times New Roman" w:hAnsi="Times New Roman" w:cs="Times New Roman"/>
          <w:b/>
          <w:color w:val="FF0000"/>
          <w:sz w:val="48"/>
          <w:szCs w:val="48"/>
        </w:rPr>
      </w:pPr>
      <w:r w:rsidRPr="00323A51">
        <w:rPr>
          <w:rFonts w:ascii="Times New Roman" w:hAnsi="Times New Roman" w:cs="Times New Roman"/>
          <w:b/>
          <w:color w:val="FF0000"/>
          <w:sz w:val="48"/>
          <w:szCs w:val="48"/>
        </w:rPr>
        <w:t>T.C.</w:t>
      </w:r>
    </w:p>
    <w:p w:rsidR="00196BE9" w:rsidRPr="00323A51" w:rsidRDefault="00196BE9" w:rsidP="00196BE9">
      <w:pPr>
        <w:tabs>
          <w:tab w:val="left" w:pos="5620"/>
        </w:tabs>
        <w:jc w:val="center"/>
        <w:rPr>
          <w:rFonts w:ascii="Times New Roman" w:hAnsi="Times New Roman" w:cs="Times New Roman"/>
          <w:b/>
          <w:color w:val="FF0000"/>
          <w:sz w:val="48"/>
          <w:szCs w:val="48"/>
        </w:rPr>
      </w:pPr>
    </w:p>
    <w:p w:rsidR="00196BE9" w:rsidRPr="00323A51" w:rsidRDefault="00196BE9" w:rsidP="00196BE9">
      <w:pPr>
        <w:tabs>
          <w:tab w:val="left" w:pos="5620"/>
        </w:tabs>
        <w:jc w:val="center"/>
        <w:rPr>
          <w:rFonts w:ascii="Times New Roman" w:hAnsi="Times New Roman" w:cs="Times New Roman"/>
          <w:b/>
          <w:color w:val="FF0000"/>
          <w:sz w:val="48"/>
          <w:szCs w:val="48"/>
        </w:rPr>
      </w:pPr>
      <w:r w:rsidRPr="00323A51">
        <w:rPr>
          <w:rFonts w:ascii="Times New Roman" w:hAnsi="Times New Roman" w:cs="Times New Roman"/>
          <w:b/>
          <w:color w:val="FF0000"/>
          <w:sz w:val="48"/>
          <w:szCs w:val="48"/>
        </w:rPr>
        <w:t>ERCİYES ÜNİVERSİTESİ</w:t>
      </w:r>
    </w:p>
    <w:p w:rsidR="00196BE9" w:rsidRPr="00323A51" w:rsidRDefault="00196BE9" w:rsidP="00196BE9">
      <w:pPr>
        <w:tabs>
          <w:tab w:val="left" w:pos="5620"/>
        </w:tabs>
        <w:jc w:val="center"/>
        <w:rPr>
          <w:rFonts w:ascii="Times New Roman" w:hAnsi="Times New Roman" w:cs="Times New Roman"/>
          <w:b/>
          <w:color w:val="FF0000"/>
          <w:sz w:val="48"/>
          <w:szCs w:val="48"/>
        </w:rPr>
      </w:pPr>
    </w:p>
    <w:p w:rsidR="00196BE9" w:rsidRPr="00323A51" w:rsidRDefault="00196BE9" w:rsidP="00196BE9">
      <w:pPr>
        <w:tabs>
          <w:tab w:val="left" w:pos="5620"/>
        </w:tabs>
        <w:jc w:val="center"/>
        <w:rPr>
          <w:rFonts w:ascii="Times New Roman" w:hAnsi="Times New Roman" w:cs="Times New Roman"/>
          <w:b/>
          <w:color w:val="FF0000"/>
          <w:sz w:val="48"/>
          <w:szCs w:val="48"/>
        </w:rPr>
      </w:pPr>
      <w:r w:rsidRPr="00323A51">
        <w:rPr>
          <w:rFonts w:ascii="Times New Roman" w:hAnsi="Times New Roman" w:cs="Times New Roman"/>
          <w:b/>
          <w:color w:val="FF0000"/>
          <w:sz w:val="48"/>
          <w:szCs w:val="48"/>
        </w:rPr>
        <w:t>İdari ve Mali İşler Daire Başkanlığı</w:t>
      </w:r>
    </w:p>
    <w:p w:rsidR="00196BE9" w:rsidRPr="00323A51" w:rsidRDefault="00196BE9" w:rsidP="00196BE9">
      <w:pPr>
        <w:tabs>
          <w:tab w:val="left" w:pos="5620"/>
        </w:tabs>
        <w:jc w:val="center"/>
        <w:rPr>
          <w:rFonts w:ascii="Times New Roman" w:hAnsi="Times New Roman" w:cs="Times New Roman"/>
          <w:b/>
          <w:color w:val="FF0000"/>
          <w:sz w:val="48"/>
          <w:szCs w:val="48"/>
        </w:rPr>
      </w:pPr>
      <w:r w:rsidRPr="00323A51">
        <w:rPr>
          <w:rFonts w:ascii="Times New Roman" w:hAnsi="Times New Roman" w:cs="Times New Roman"/>
          <w:b/>
          <w:color w:val="FF0000"/>
          <w:sz w:val="48"/>
          <w:szCs w:val="48"/>
        </w:rPr>
        <w:br/>
      </w:r>
    </w:p>
    <w:p w:rsidR="00196BE9" w:rsidRPr="00323A51" w:rsidRDefault="00196BE9" w:rsidP="00196BE9">
      <w:pPr>
        <w:tabs>
          <w:tab w:val="left" w:pos="5620"/>
        </w:tabs>
        <w:jc w:val="center"/>
        <w:rPr>
          <w:rFonts w:ascii="Times New Roman" w:hAnsi="Times New Roman" w:cs="Times New Roman"/>
          <w:b/>
          <w:color w:val="FF0000"/>
          <w:sz w:val="48"/>
          <w:szCs w:val="48"/>
        </w:rPr>
      </w:pPr>
      <w:r w:rsidRPr="00323A51">
        <w:rPr>
          <w:rFonts w:ascii="Times New Roman" w:hAnsi="Times New Roman" w:cs="Times New Roman"/>
          <w:b/>
          <w:color w:val="FF0000"/>
          <w:sz w:val="48"/>
          <w:szCs w:val="48"/>
        </w:rPr>
        <w:t>İÇ DEĞERLENDİRME RAPORU</w:t>
      </w:r>
    </w:p>
    <w:p w:rsidR="00196BE9" w:rsidRPr="00323A51" w:rsidRDefault="009D4876" w:rsidP="00196BE9">
      <w:pPr>
        <w:tabs>
          <w:tab w:val="left" w:pos="5620"/>
        </w:tabs>
        <w:jc w:val="center"/>
        <w:rPr>
          <w:rFonts w:ascii="Times New Roman" w:hAnsi="Times New Roman" w:cs="Times New Roman"/>
          <w:b/>
          <w:color w:val="FF0000"/>
          <w:sz w:val="48"/>
          <w:szCs w:val="48"/>
        </w:rPr>
      </w:pPr>
      <w:r>
        <w:rPr>
          <w:rFonts w:ascii="Times New Roman" w:hAnsi="Times New Roman" w:cs="Times New Roman"/>
          <w:b/>
          <w:color w:val="FF0000"/>
          <w:sz w:val="48"/>
          <w:szCs w:val="48"/>
        </w:rPr>
        <w:t>OCAK</w:t>
      </w:r>
      <w:r w:rsidR="0077169D">
        <w:rPr>
          <w:rFonts w:ascii="Times New Roman" w:hAnsi="Times New Roman" w:cs="Times New Roman"/>
          <w:b/>
          <w:color w:val="FF0000"/>
          <w:sz w:val="48"/>
          <w:szCs w:val="48"/>
        </w:rPr>
        <w:t xml:space="preserve"> 2018</w:t>
      </w:r>
    </w:p>
    <w:p w:rsidR="00196BE9" w:rsidRPr="009F56F5" w:rsidRDefault="00196BE9" w:rsidP="00196BE9">
      <w:pPr>
        <w:tabs>
          <w:tab w:val="left" w:pos="5620"/>
        </w:tabs>
        <w:jc w:val="center"/>
        <w:rPr>
          <w:b/>
          <w:color w:val="2F5496"/>
          <w:sz w:val="48"/>
          <w:szCs w:val="48"/>
        </w:rPr>
      </w:pPr>
    </w:p>
    <w:p w:rsidR="00196BE9" w:rsidRPr="009F56F5" w:rsidRDefault="00196BE9" w:rsidP="00196BE9">
      <w:pPr>
        <w:tabs>
          <w:tab w:val="left" w:pos="5620"/>
        </w:tabs>
        <w:rPr>
          <w:b/>
          <w:color w:val="2F5496"/>
          <w:sz w:val="48"/>
          <w:szCs w:val="48"/>
        </w:rPr>
      </w:pPr>
    </w:p>
    <w:p w:rsidR="00737308" w:rsidRDefault="00737308" w:rsidP="00196BE9">
      <w:pPr>
        <w:rPr>
          <w:b/>
          <w:sz w:val="56"/>
          <w:szCs w:val="56"/>
        </w:rPr>
      </w:pPr>
    </w:p>
    <w:p w:rsidR="00BE7445" w:rsidRPr="00737308" w:rsidRDefault="00737308" w:rsidP="00737308">
      <w:pPr>
        <w:jc w:val="both"/>
        <w:rPr>
          <w:rFonts w:ascii="Times New Roman" w:hAnsi="Times New Roman" w:cs="Times New Roman"/>
          <w:b/>
          <w:sz w:val="32"/>
          <w:szCs w:val="32"/>
          <w:u w:val="single"/>
        </w:rPr>
      </w:pPr>
      <w:r w:rsidRPr="00737308">
        <w:rPr>
          <w:rFonts w:ascii="Times New Roman" w:hAnsi="Times New Roman" w:cs="Times New Roman"/>
          <w:b/>
          <w:sz w:val="32"/>
          <w:szCs w:val="32"/>
          <w:u w:val="single"/>
        </w:rPr>
        <w:lastRenderedPageBreak/>
        <w:t xml:space="preserve">A-KURUM HAKKINDA </w:t>
      </w:r>
      <w:r w:rsidR="00BE7445" w:rsidRPr="00737308">
        <w:rPr>
          <w:rFonts w:ascii="Times New Roman" w:hAnsi="Times New Roman" w:cs="Times New Roman"/>
          <w:b/>
          <w:sz w:val="32"/>
          <w:szCs w:val="32"/>
          <w:u w:val="single"/>
        </w:rPr>
        <w:t>BİLGİLER :</w:t>
      </w:r>
    </w:p>
    <w:p w:rsidR="00BE7445" w:rsidRPr="00737308" w:rsidRDefault="00BE7445" w:rsidP="00737308">
      <w:pPr>
        <w:spacing w:line="360" w:lineRule="auto"/>
        <w:jc w:val="both"/>
        <w:rPr>
          <w:rFonts w:ascii="Times New Roman" w:hAnsi="Times New Roman" w:cs="Times New Roman"/>
          <w:b/>
          <w:bCs/>
          <w:color w:val="FF0000"/>
          <w:sz w:val="32"/>
          <w:szCs w:val="32"/>
          <w:lang w:eastAsia="tr-TR"/>
        </w:rPr>
      </w:pPr>
      <w:r w:rsidRPr="00737308">
        <w:rPr>
          <w:rFonts w:ascii="Times New Roman" w:hAnsi="Times New Roman" w:cs="Times New Roman"/>
          <w:b/>
          <w:bCs/>
          <w:color w:val="FF0000"/>
          <w:sz w:val="32"/>
          <w:szCs w:val="32"/>
          <w:lang w:eastAsia="tr-TR"/>
        </w:rPr>
        <w:t xml:space="preserve">1. TARİHÇE </w:t>
      </w:r>
    </w:p>
    <w:p w:rsidR="00BE7445" w:rsidRPr="00737308" w:rsidRDefault="00BE7445" w:rsidP="00737308">
      <w:pPr>
        <w:spacing w:line="360" w:lineRule="auto"/>
        <w:jc w:val="both"/>
        <w:rPr>
          <w:rFonts w:ascii="Times New Roman" w:hAnsi="Times New Roman" w:cs="Times New Roman"/>
          <w:b/>
          <w:bCs/>
          <w:color w:val="17365D"/>
          <w:sz w:val="32"/>
          <w:szCs w:val="32"/>
          <w:lang w:eastAsia="tr-TR"/>
        </w:rPr>
      </w:pPr>
      <w:r w:rsidRPr="00737308">
        <w:rPr>
          <w:rFonts w:ascii="Times New Roman" w:hAnsi="Times New Roman" w:cs="Times New Roman"/>
          <w:sz w:val="32"/>
          <w:szCs w:val="32"/>
          <w:lang w:eastAsia="tr-TR"/>
        </w:rPr>
        <w:t>Başkanlığımız 124 Sayılı Kanun Hükmünde Kararnamede yer alan Komptrolörlük ve Destek Hizmetleri Daire Başkanlıklarının birleşmesi 190 Sayılı Kanun Hükmünde Kararname ile gerçekleşerek İdari ve Mali İşler Daire Başkanlığı kurulmuştur.</w:t>
      </w:r>
    </w:p>
    <w:p w:rsidR="00BE7445" w:rsidRPr="00737308" w:rsidRDefault="00BE7445" w:rsidP="00737308">
      <w:pPr>
        <w:spacing w:line="360" w:lineRule="auto"/>
        <w:jc w:val="both"/>
        <w:rPr>
          <w:rFonts w:ascii="Times New Roman" w:hAnsi="Times New Roman" w:cs="Times New Roman"/>
          <w:sz w:val="32"/>
          <w:szCs w:val="32"/>
          <w:lang w:eastAsia="tr-TR"/>
        </w:rPr>
      </w:pPr>
      <w:r w:rsidRPr="00737308">
        <w:rPr>
          <w:rFonts w:ascii="Times New Roman" w:hAnsi="Times New Roman" w:cs="Times New Roman"/>
          <w:sz w:val="32"/>
          <w:szCs w:val="32"/>
          <w:lang w:eastAsia="tr-TR"/>
        </w:rPr>
        <w:t>Bu karar 13 Ağustos 1984 tarih ve 84/8360 sayılı Bakanlar Kurulu Kararı ile yürürlüğe girmiş ve 13 Ağustos 1984 tarih ve 18488 sayılı Resmi Gazetede yayınlanmıştır.</w:t>
      </w:r>
    </w:p>
    <w:p w:rsidR="00BE7445" w:rsidRPr="00737308" w:rsidRDefault="00BE7445" w:rsidP="00737308">
      <w:pPr>
        <w:spacing w:line="360" w:lineRule="auto"/>
        <w:jc w:val="both"/>
        <w:rPr>
          <w:rFonts w:ascii="Times New Roman" w:hAnsi="Times New Roman" w:cs="Times New Roman"/>
          <w:b/>
          <w:color w:val="FF0000"/>
          <w:sz w:val="32"/>
          <w:szCs w:val="32"/>
          <w:lang w:eastAsia="tr-TR"/>
        </w:rPr>
      </w:pPr>
      <w:r w:rsidRPr="00737308">
        <w:rPr>
          <w:rFonts w:ascii="Times New Roman" w:hAnsi="Times New Roman" w:cs="Times New Roman"/>
          <w:b/>
          <w:color w:val="FF0000"/>
          <w:sz w:val="32"/>
          <w:szCs w:val="32"/>
          <w:lang w:eastAsia="tr-TR"/>
        </w:rPr>
        <w:t>2.MİSYON</w:t>
      </w:r>
    </w:p>
    <w:p w:rsidR="00BE7445" w:rsidRPr="00737308" w:rsidRDefault="00BE7445" w:rsidP="00737308">
      <w:pPr>
        <w:spacing w:line="360" w:lineRule="auto"/>
        <w:jc w:val="both"/>
        <w:rPr>
          <w:rFonts w:ascii="Times New Roman" w:hAnsi="Times New Roman" w:cs="Times New Roman"/>
          <w:sz w:val="32"/>
          <w:szCs w:val="32"/>
          <w:lang w:eastAsia="tr-TR"/>
        </w:rPr>
      </w:pPr>
      <w:r w:rsidRPr="00737308">
        <w:rPr>
          <w:rFonts w:ascii="Times New Roman" w:hAnsi="Times New Roman" w:cs="Times New Roman"/>
          <w:sz w:val="32"/>
          <w:szCs w:val="32"/>
          <w:lang w:eastAsia="tr-TR"/>
        </w:rPr>
        <w:t>Misyonumuz “Üniversitemiz birimlerinin, hizmetlerinin en iyi şekilde yürütebilmeleri için; mevcut ödenekler dahilinde, hizmetlerin en kısa zamanda, kaliteli ve en uygun fiyatla satın</w:t>
      </w:r>
      <w:r w:rsidR="00737308">
        <w:rPr>
          <w:rFonts w:ascii="Times New Roman" w:hAnsi="Times New Roman" w:cs="Times New Roman"/>
          <w:sz w:val="32"/>
          <w:szCs w:val="32"/>
          <w:lang w:eastAsia="tr-TR"/>
        </w:rPr>
        <w:t xml:space="preserve"> </w:t>
      </w:r>
      <w:r w:rsidRPr="00737308">
        <w:rPr>
          <w:rFonts w:ascii="Times New Roman" w:hAnsi="Times New Roman" w:cs="Times New Roman"/>
          <w:sz w:val="32"/>
          <w:szCs w:val="32"/>
          <w:lang w:eastAsia="tr-TR"/>
        </w:rPr>
        <w:t xml:space="preserve">alınması, depolanması ve dağıtılmasıdır.” </w:t>
      </w:r>
    </w:p>
    <w:p w:rsidR="00BE7445" w:rsidRPr="00737308" w:rsidRDefault="00BE7445" w:rsidP="00737308">
      <w:pPr>
        <w:spacing w:line="360" w:lineRule="auto"/>
        <w:jc w:val="both"/>
        <w:rPr>
          <w:rFonts w:ascii="Times New Roman" w:hAnsi="Times New Roman" w:cs="Times New Roman"/>
          <w:sz w:val="32"/>
          <w:szCs w:val="32"/>
          <w:lang w:eastAsia="tr-TR"/>
        </w:rPr>
      </w:pPr>
      <w:r w:rsidRPr="00737308">
        <w:rPr>
          <w:rFonts w:ascii="Times New Roman" w:hAnsi="Times New Roman" w:cs="Times New Roman"/>
          <w:sz w:val="32"/>
          <w:szCs w:val="32"/>
          <w:lang w:eastAsia="tr-TR"/>
        </w:rPr>
        <w:t>Misyonumuz birimimizin varlık sebebidir. Başkanlığımızın misyon bildirimi tanımlanırken ne yaptığını, nasıl yaptığını ve kimler iç</w:t>
      </w:r>
      <w:r w:rsidR="00737308">
        <w:rPr>
          <w:rFonts w:ascii="Times New Roman" w:hAnsi="Times New Roman" w:cs="Times New Roman"/>
          <w:sz w:val="32"/>
          <w:szCs w:val="32"/>
          <w:lang w:eastAsia="tr-TR"/>
        </w:rPr>
        <w:t xml:space="preserve">in yaptığını açık ve öz olarak </w:t>
      </w:r>
      <w:r w:rsidRPr="00737308">
        <w:rPr>
          <w:rFonts w:ascii="Times New Roman" w:hAnsi="Times New Roman" w:cs="Times New Roman"/>
          <w:sz w:val="32"/>
          <w:szCs w:val="32"/>
          <w:lang w:eastAsia="tr-TR"/>
        </w:rPr>
        <w:t xml:space="preserve">ifade etmesine özen gösterilmiştir.  </w:t>
      </w:r>
    </w:p>
    <w:p w:rsidR="00BE7445" w:rsidRDefault="00BE7445" w:rsidP="00737308">
      <w:pPr>
        <w:spacing w:line="360" w:lineRule="auto"/>
        <w:jc w:val="both"/>
        <w:rPr>
          <w:rFonts w:ascii="Times New Roman" w:hAnsi="Times New Roman" w:cs="Times New Roman"/>
          <w:sz w:val="32"/>
          <w:szCs w:val="32"/>
          <w:lang w:eastAsia="tr-TR"/>
        </w:rPr>
      </w:pPr>
      <w:r w:rsidRPr="00737308">
        <w:rPr>
          <w:rFonts w:ascii="Times New Roman" w:hAnsi="Times New Roman" w:cs="Times New Roman"/>
          <w:sz w:val="32"/>
          <w:szCs w:val="32"/>
          <w:lang w:eastAsia="tr-TR"/>
        </w:rPr>
        <w:t>Üniversitemizin; üstün nitelikli bireyler yetiştirmeyi, araştırma, eğitim ve hizmet alanlarındaki üretimini toplum yararına sunma görevini yerine getirmede Başkanlığımız yasal olarak üzeri</w:t>
      </w:r>
      <w:r w:rsidR="00737308">
        <w:rPr>
          <w:rFonts w:ascii="Times New Roman" w:hAnsi="Times New Roman" w:cs="Times New Roman"/>
          <w:sz w:val="32"/>
          <w:szCs w:val="32"/>
          <w:lang w:eastAsia="tr-TR"/>
        </w:rPr>
        <w:t xml:space="preserve">ne düşen görevi en iyi şekilde </w:t>
      </w:r>
      <w:r w:rsidRPr="00737308">
        <w:rPr>
          <w:rFonts w:ascii="Times New Roman" w:hAnsi="Times New Roman" w:cs="Times New Roman"/>
          <w:sz w:val="32"/>
          <w:szCs w:val="32"/>
          <w:lang w:eastAsia="tr-TR"/>
        </w:rPr>
        <w:t xml:space="preserve">vermeyi amaç edinmiş olup bu çerçevede misyonunu belirlemiştir. </w:t>
      </w:r>
    </w:p>
    <w:p w:rsidR="00323A51" w:rsidRPr="00737308" w:rsidRDefault="00323A51" w:rsidP="00737308">
      <w:pPr>
        <w:spacing w:line="360" w:lineRule="auto"/>
        <w:jc w:val="both"/>
        <w:rPr>
          <w:rFonts w:ascii="Times New Roman" w:hAnsi="Times New Roman" w:cs="Times New Roman"/>
          <w:sz w:val="32"/>
          <w:szCs w:val="32"/>
          <w:lang w:eastAsia="tr-TR"/>
        </w:rPr>
      </w:pPr>
    </w:p>
    <w:p w:rsidR="00BE7445" w:rsidRPr="00737308" w:rsidRDefault="00BE7445" w:rsidP="00737308">
      <w:pPr>
        <w:spacing w:line="360" w:lineRule="auto"/>
        <w:jc w:val="both"/>
        <w:rPr>
          <w:rFonts w:ascii="Times New Roman" w:hAnsi="Times New Roman" w:cs="Times New Roman"/>
          <w:b/>
          <w:color w:val="FF0000"/>
          <w:sz w:val="32"/>
          <w:szCs w:val="32"/>
          <w:lang w:eastAsia="tr-TR"/>
        </w:rPr>
      </w:pPr>
      <w:r w:rsidRPr="00737308">
        <w:rPr>
          <w:rFonts w:ascii="Times New Roman" w:hAnsi="Times New Roman" w:cs="Times New Roman"/>
          <w:b/>
          <w:color w:val="FF0000"/>
          <w:sz w:val="32"/>
          <w:szCs w:val="32"/>
          <w:lang w:eastAsia="tr-TR"/>
        </w:rPr>
        <w:lastRenderedPageBreak/>
        <w:t xml:space="preserve"> 3.VİZYON</w:t>
      </w:r>
    </w:p>
    <w:p w:rsidR="00BE7445" w:rsidRPr="00737308" w:rsidRDefault="00BE7445" w:rsidP="00737308">
      <w:pPr>
        <w:spacing w:line="360" w:lineRule="auto"/>
        <w:jc w:val="both"/>
        <w:rPr>
          <w:rFonts w:ascii="Times New Roman" w:hAnsi="Times New Roman" w:cs="Times New Roman"/>
          <w:sz w:val="32"/>
          <w:szCs w:val="32"/>
          <w:lang w:eastAsia="tr-TR"/>
        </w:rPr>
      </w:pPr>
      <w:r w:rsidRPr="00737308">
        <w:rPr>
          <w:rFonts w:ascii="Times New Roman" w:hAnsi="Times New Roman" w:cs="Times New Roman"/>
          <w:sz w:val="32"/>
          <w:szCs w:val="32"/>
          <w:lang w:eastAsia="tr-TR"/>
        </w:rPr>
        <w:t xml:space="preserve">Vizyonumuz “Teknolojik imkanlarla donanmış, çağdaş ve bilimsel tüm gelişmeleri çalışmalarına yansıtan, Üniversite içerisinde; işinde uzman, yaratıcı ve yenilikçi elemanlarıyla temin ettiği kaynakları en iyi şekilde kullanarak vereceği hizmet ile Üniversitemizde örnek bir Başkanlık olmaktır.” </w:t>
      </w:r>
    </w:p>
    <w:p w:rsidR="00BE7445" w:rsidRPr="00737308" w:rsidRDefault="00BE7445" w:rsidP="00737308">
      <w:pPr>
        <w:spacing w:line="360" w:lineRule="auto"/>
        <w:jc w:val="both"/>
        <w:rPr>
          <w:rFonts w:ascii="Times New Roman" w:hAnsi="Times New Roman" w:cs="Times New Roman"/>
          <w:sz w:val="32"/>
          <w:szCs w:val="32"/>
          <w:lang w:eastAsia="tr-TR"/>
        </w:rPr>
      </w:pPr>
      <w:r w:rsidRPr="00737308">
        <w:rPr>
          <w:rFonts w:ascii="Times New Roman" w:hAnsi="Times New Roman" w:cs="Times New Roman"/>
          <w:sz w:val="32"/>
          <w:szCs w:val="32"/>
          <w:lang w:eastAsia="tr-TR"/>
        </w:rPr>
        <w:t>Üniversitemizin vereceği eğitim-öğretim, üreteceği bilgi, teknoloji ve sanatla ülkemizin çağdaş uygarlık düzeyinin üzerine çıkmasına katkıda bulunmasındaki vizyonunu yerine getirebilmesinde Başkanlığımız yasal olarak üzerine düşen görevi en iyi şekild</w:t>
      </w:r>
      <w:r w:rsidR="00737308">
        <w:rPr>
          <w:rFonts w:ascii="Times New Roman" w:hAnsi="Times New Roman" w:cs="Times New Roman"/>
          <w:sz w:val="32"/>
          <w:szCs w:val="32"/>
          <w:lang w:eastAsia="tr-TR"/>
        </w:rPr>
        <w:t xml:space="preserve">e </w:t>
      </w:r>
      <w:r w:rsidRPr="00737308">
        <w:rPr>
          <w:rFonts w:ascii="Times New Roman" w:hAnsi="Times New Roman" w:cs="Times New Roman"/>
          <w:sz w:val="32"/>
          <w:szCs w:val="32"/>
          <w:lang w:eastAsia="tr-TR"/>
        </w:rPr>
        <w:t>sağlamayı amaç edinmiş olup bu çerçevede vizyonunu belirlemiştir.</w:t>
      </w:r>
    </w:p>
    <w:p w:rsidR="000E6799" w:rsidRDefault="000E6799" w:rsidP="00737308">
      <w:pPr>
        <w:spacing w:line="360" w:lineRule="auto"/>
        <w:jc w:val="both"/>
        <w:rPr>
          <w:rFonts w:ascii="Times New Roman" w:hAnsi="Times New Roman" w:cs="Times New Roman"/>
          <w:b/>
          <w:color w:val="FF0000"/>
          <w:sz w:val="32"/>
          <w:szCs w:val="32"/>
          <w:lang w:eastAsia="tr-TR"/>
        </w:rPr>
      </w:pPr>
    </w:p>
    <w:p w:rsidR="000E6799" w:rsidRDefault="000E6799" w:rsidP="00737308">
      <w:pPr>
        <w:spacing w:line="360" w:lineRule="auto"/>
        <w:jc w:val="both"/>
        <w:rPr>
          <w:rFonts w:ascii="Times New Roman" w:hAnsi="Times New Roman" w:cs="Times New Roman"/>
          <w:b/>
          <w:color w:val="FF0000"/>
          <w:sz w:val="32"/>
          <w:szCs w:val="32"/>
          <w:lang w:eastAsia="tr-TR"/>
        </w:rPr>
      </w:pPr>
    </w:p>
    <w:p w:rsidR="000E6799" w:rsidRDefault="000E6799" w:rsidP="00737308">
      <w:pPr>
        <w:spacing w:line="360" w:lineRule="auto"/>
        <w:jc w:val="both"/>
        <w:rPr>
          <w:rFonts w:ascii="Times New Roman" w:hAnsi="Times New Roman" w:cs="Times New Roman"/>
          <w:b/>
          <w:color w:val="FF0000"/>
          <w:sz w:val="32"/>
          <w:szCs w:val="32"/>
          <w:lang w:eastAsia="tr-TR"/>
        </w:rPr>
      </w:pPr>
    </w:p>
    <w:p w:rsidR="000E6799" w:rsidRDefault="000E6799" w:rsidP="00737308">
      <w:pPr>
        <w:spacing w:line="360" w:lineRule="auto"/>
        <w:jc w:val="both"/>
        <w:rPr>
          <w:rFonts w:ascii="Times New Roman" w:hAnsi="Times New Roman" w:cs="Times New Roman"/>
          <w:b/>
          <w:color w:val="FF0000"/>
          <w:sz w:val="32"/>
          <w:szCs w:val="32"/>
          <w:lang w:eastAsia="tr-TR"/>
        </w:rPr>
      </w:pPr>
    </w:p>
    <w:p w:rsidR="000E6799" w:rsidRDefault="000E6799" w:rsidP="00737308">
      <w:pPr>
        <w:spacing w:line="360" w:lineRule="auto"/>
        <w:jc w:val="both"/>
        <w:rPr>
          <w:rFonts w:ascii="Times New Roman" w:hAnsi="Times New Roman" w:cs="Times New Roman"/>
          <w:b/>
          <w:color w:val="FF0000"/>
          <w:sz w:val="32"/>
          <w:szCs w:val="32"/>
          <w:lang w:eastAsia="tr-TR"/>
        </w:rPr>
      </w:pPr>
    </w:p>
    <w:p w:rsidR="000E6799" w:rsidRDefault="000E6799" w:rsidP="00737308">
      <w:pPr>
        <w:spacing w:line="360" w:lineRule="auto"/>
        <w:jc w:val="both"/>
        <w:rPr>
          <w:rFonts w:ascii="Times New Roman" w:hAnsi="Times New Roman" w:cs="Times New Roman"/>
          <w:b/>
          <w:color w:val="FF0000"/>
          <w:sz w:val="32"/>
          <w:szCs w:val="32"/>
          <w:lang w:eastAsia="tr-TR"/>
        </w:rPr>
      </w:pPr>
    </w:p>
    <w:p w:rsidR="000E6799" w:rsidRDefault="000E6799" w:rsidP="00737308">
      <w:pPr>
        <w:spacing w:line="360" w:lineRule="auto"/>
        <w:jc w:val="both"/>
        <w:rPr>
          <w:rFonts w:ascii="Times New Roman" w:hAnsi="Times New Roman" w:cs="Times New Roman"/>
          <w:b/>
          <w:color w:val="FF0000"/>
          <w:sz w:val="32"/>
          <w:szCs w:val="32"/>
          <w:lang w:eastAsia="tr-TR"/>
        </w:rPr>
      </w:pPr>
    </w:p>
    <w:p w:rsidR="000E6799" w:rsidRDefault="000E6799" w:rsidP="00737308">
      <w:pPr>
        <w:spacing w:line="360" w:lineRule="auto"/>
        <w:jc w:val="both"/>
        <w:rPr>
          <w:rFonts w:ascii="Times New Roman" w:hAnsi="Times New Roman" w:cs="Times New Roman"/>
          <w:b/>
          <w:color w:val="FF0000"/>
          <w:sz w:val="32"/>
          <w:szCs w:val="32"/>
          <w:lang w:eastAsia="tr-TR"/>
        </w:rPr>
      </w:pPr>
    </w:p>
    <w:p w:rsidR="000E6799" w:rsidRDefault="000E6799" w:rsidP="00737308">
      <w:pPr>
        <w:spacing w:line="360" w:lineRule="auto"/>
        <w:jc w:val="both"/>
        <w:rPr>
          <w:rFonts w:ascii="Times New Roman" w:hAnsi="Times New Roman" w:cs="Times New Roman"/>
          <w:b/>
          <w:color w:val="FF0000"/>
          <w:sz w:val="32"/>
          <w:szCs w:val="32"/>
          <w:lang w:eastAsia="tr-TR"/>
        </w:rPr>
      </w:pPr>
    </w:p>
    <w:p w:rsidR="000E6799" w:rsidRDefault="000E6799" w:rsidP="00737308">
      <w:pPr>
        <w:spacing w:line="360" w:lineRule="auto"/>
        <w:jc w:val="both"/>
        <w:rPr>
          <w:rFonts w:ascii="Times New Roman" w:hAnsi="Times New Roman" w:cs="Times New Roman"/>
          <w:b/>
          <w:color w:val="FF0000"/>
          <w:sz w:val="32"/>
          <w:szCs w:val="32"/>
          <w:lang w:eastAsia="tr-TR"/>
        </w:rPr>
      </w:pPr>
    </w:p>
    <w:p w:rsidR="00BE7445" w:rsidRPr="00737308" w:rsidRDefault="00BE7445" w:rsidP="00737308">
      <w:pPr>
        <w:spacing w:line="360" w:lineRule="auto"/>
        <w:jc w:val="both"/>
        <w:rPr>
          <w:rFonts w:ascii="Times New Roman" w:hAnsi="Times New Roman" w:cs="Times New Roman"/>
          <w:b/>
          <w:color w:val="FF0000"/>
          <w:sz w:val="32"/>
          <w:szCs w:val="32"/>
          <w:lang w:eastAsia="tr-TR"/>
        </w:rPr>
      </w:pPr>
      <w:r w:rsidRPr="00737308">
        <w:rPr>
          <w:rFonts w:ascii="Times New Roman" w:hAnsi="Times New Roman" w:cs="Times New Roman"/>
          <w:b/>
          <w:color w:val="FF0000"/>
          <w:sz w:val="32"/>
          <w:szCs w:val="32"/>
          <w:lang w:eastAsia="tr-TR"/>
        </w:rPr>
        <w:lastRenderedPageBreak/>
        <w:t xml:space="preserve">4.TEMEL DEĞERLER </w:t>
      </w:r>
    </w:p>
    <w:p w:rsidR="00BE7445" w:rsidRPr="00737308" w:rsidRDefault="00BE7445" w:rsidP="00737308">
      <w:pPr>
        <w:spacing w:line="360" w:lineRule="auto"/>
        <w:jc w:val="both"/>
        <w:rPr>
          <w:rFonts w:ascii="Times New Roman" w:hAnsi="Times New Roman" w:cs="Times New Roman"/>
          <w:sz w:val="32"/>
          <w:szCs w:val="32"/>
          <w:lang w:eastAsia="tr-TR"/>
        </w:rPr>
      </w:pPr>
      <w:r w:rsidRPr="00737308">
        <w:rPr>
          <w:rFonts w:ascii="Times New Roman" w:hAnsi="Times New Roman" w:cs="Times New Roman"/>
          <w:sz w:val="32"/>
          <w:szCs w:val="32"/>
          <w:lang w:eastAsia="tr-TR"/>
        </w:rPr>
        <w:t xml:space="preserve">• Toplumsal Yararlılık, </w:t>
      </w:r>
    </w:p>
    <w:p w:rsidR="00BE7445" w:rsidRPr="00737308" w:rsidRDefault="00BE7445" w:rsidP="00737308">
      <w:pPr>
        <w:spacing w:line="360" w:lineRule="auto"/>
        <w:jc w:val="both"/>
        <w:rPr>
          <w:rFonts w:ascii="Times New Roman" w:hAnsi="Times New Roman" w:cs="Times New Roman"/>
          <w:sz w:val="32"/>
          <w:szCs w:val="32"/>
          <w:lang w:eastAsia="tr-TR"/>
        </w:rPr>
      </w:pPr>
      <w:r w:rsidRPr="00737308">
        <w:rPr>
          <w:rFonts w:ascii="Times New Roman" w:hAnsi="Times New Roman" w:cs="Times New Roman"/>
          <w:sz w:val="32"/>
          <w:szCs w:val="32"/>
          <w:lang w:eastAsia="tr-TR"/>
        </w:rPr>
        <w:t xml:space="preserve">• Çağdaşlık,  </w:t>
      </w:r>
    </w:p>
    <w:p w:rsidR="00BE7445" w:rsidRPr="00737308" w:rsidRDefault="00BE7445" w:rsidP="00737308">
      <w:pPr>
        <w:spacing w:line="360" w:lineRule="auto"/>
        <w:jc w:val="both"/>
        <w:rPr>
          <w:rFonts w:ascii="Times New Roman" w:hAnsi="Times New Roman" w:cs="Times New Roman"/>
          <w:sz w:val="32"/>
          <w:szCs w:val="32"/>
          <w:lang w:eastAsia="tr-TR"/>
        </w:rPr>
      </w:pPr>
      <w:r w:rsidRPr="00737308">
        <w:rPr>
          <w:rFonts w:ascii="Times New Roman" w:hAnsi="Times New Roman" w:cs="Times New Roman"/>
          <w:sz w:val="32"/>
          <w:szCs w:val="32"/>
          <w:lang w:eastAsia="tr-TR"/>
        </w:rPr>
        <w:t>• Katılımcılık,</w:t>
      </w:r>
    </w:p>
    <w:p w:rsidR="00BE7445" w:rsidRPr="00737308" w:rsidRDefault="00BE7445" w:rsidP="00737308">
      <w:pPr>
        <w:spacing w:line="360" w:lineRule="auto"/>
        <w:jc w:val="both"/>
        <w:rPr>
          <w:rFonts w:ascii="Times New Roman" w:hAnsi="Times New Roman" w:cs="Times New Roman"/>
          <w:sz w:val="32"/>
          <w:szCs w:val="32"/>
          <w:lang w:eastAsia="tr-TR"/>
        </w:rPr>
      </w:pPr>
      <w:r w:rsidRPr="00737308">
        <w:rPr>
          <w:rFonts w:ascii="Times New Roman" w:hAnsi="Times New Roman" w:cs="Times New Roman"/>
          <w:sz w:val="32"/>
          <w:szCs w:val="32"/>
          <w:lang w:eastAsia="tr-TR"/>
        </w:rPr>
        <w:t xml:space="preserve"> • Ortak aklı oluşturmak için her düzeyde katılımcılığı teşvik ederek öneri ve görüşlere tam anlamıyla açık olmak.  </w:t>
      </w:r>
    </w:p>
    <w:p w:rsidR="00BE7445" w:rsidRPr="00737308" w:rsidRDefault="00BE7445" w:rsidP="00737308">
      <w:pPr>
        <w:spacing w:line="360" w:lineRule="auto"/>
        <w:jc w:val="both"/>
        <w:rPr>
          <w:rFonts w:ascii="Times New Roman" w:hAnsi="Times New Roman" w:cs="Times New Roman"/>
          <w:sz w:val="32"/>
          <w:szCs w:val="32"/>
          <w:lang w:eastAsia="tr-TR"/>
        </w:rPr>
      </w:pPr>
      <w:r w:rsidRPr="00737308">
        <w:rPr>
          <w:rFonts w:ascii="Times New Roman" w:hAnsi="Times New Roman" w:cs="Times New Roman"/>
          <w:sz w:val="32"/>
          <w:szCs w:val="32"/>
          <w:lang w:eastAsia="tr-TR"/>
        </w:rPr>
        <w:t xml:space="preserve">• Güvenilirlik, </w:t>
      </w:r>
    </w:p>
    <w:p w:rsidR="00BE7445" w:rsidRPr="00737308" w:rsidRDefault="00BE7445" w:rsidP="00737308">
      <w:pPr>
        <w:spacing w:line="360" w:lineRule="auto"/>
        <w:jc w:val="both"/>
        <w:rPr>
          <w:rFonts w:ascii="Times New Roman" w:hAnsi="Times New Roman" w:cs="Times New Roman"/>
          <w:sz w:val="32"/>
          <w:szCs w:val="32"/>
          <w:lang w:eastAsia="tr-TR"/>
        </w:rPr>
      </w:pPr>
      <w:r w:rsidRPr="00737308">
        <w:rPr>
          <w:rFonts w:ascii="Times New Roman" w:hAnsi="Times New Roman" w:cs="Times New Roman"/>
          <w:sz w:val="32"/>
          <w:szCs w:val="32"/>
          <w:lang w:eastAsia="tr-TR"/>
        </w:rPr>
        <w:t xml:space="preserve">• Çevrecilik, </w:t>
      </w:r>
    </w:p>
    <w:p w:rsidR="00BE7445" w:rsidRPr="00737308" w:rsidRDefault="00BE7445" w:rsidP="00737308">
      <w:pPr>
        <w:spacing w:line="360" w:lineRule="auto"/>
        <w:jc w:val="both"/>
        <w:rPr>
          <w:rFonts w:ascii="Times New Roman" w:hAnsi="Times New Roman" w:cs="Times New Roman"/>
          <w:sz w:val="32"/>
          <w:szCs w:val="32"/>
          <w:lang w:eastAsia="tr-TR"/>
        </w:rPr>
      </w:pPr>
      <w:r w:rsidRPr="00737308">
        <w:rPr>
          <w:rFonts w:ascii="Times New Roman" w:hAnsi="Times New Roman" w:cs="Times New Roman"/>
          <w:sz w:val="32"/>
          <w:szCs w:val="32"/>
          <w:lang w:eastAsia="tr-TR"/>
        </w:rPr>
        <w:t xml:space="preserve">• İş birliği, dayanışma ve paylaşma, </w:t>
      </w:r>
    </w:p>
    <w:p w:rsidR="00BE7445" w:rsidRPr="00737308" w:rsidRDefault="00BE7445" w:rsidP="00737308">
      <w:pPr>
        <w:spacing w:line="360" w:lineRule="auto"/>
        <w:jc w:val="both"/>
        <w:rPr>
          <w:rFonts w:ascii="Times New Roman" w:hAnsi="Times New Roman" w:cs="Times New Roman"/>
          <w:sz w:val="32"/>
          <w:szCs w:val="32"/>
          <w:lang w:eastAsia="tr-TR"/>
        </w:rPr>
      </w:pPr>
      <w:r w:rsidRPr="00737308">
        <w:rPr>
          <w:rFonts w:ascii="Times New Roman" w:hAnsi="Times New Roman" w:cs="Times New Roman"/>
          <w:sz w:val="32"/>
          <w:szCs w:val="32"/>
          <w:lang w:eastAsia="tr-TR"/>
        </w:rPr>
        <w:t>• Yenilikçilik ve Yaratıcılık,</w:t>
      </w:r>
    </w:p>
    <w:p w:rsidR="00BE7445" w:rsidRPr="00737308" w:rsidRDefault="00BE7445" w:rsidP="00737308">
      <w:pPr>
        <w:spacing w:line="360" w:lineRule="auto"/>
        <w:jc w:val="both"/>
        <w:rPr>
          <w:rFonts w:ascii="Times New Roman" w:hAnsi="Times New Roman" w:cs="Times New Roman"/>
          <w:sz w:val="32"/>
          <w:szCs w:val="32"/>
          <w:lang w:eastAsia="tr-TR"/>
        </w:rPr>
      </w:pPr>
      <w:r w:rsidRPr="00737308">
        <w:rPr>
          <w:rFonts w:ascii="Times New Roman" w:hAnsi="Times New Roman" w:cs="Times New Roman"/>
          <w:sz w:val="32"/>
          <w:szCs w:val="32"/>
          <w:lang w:eastAsia="tr-TR"/>
        </w:rPr>
        <w:t xml:space="preserve"> • Yenilikleri izleyen ve değişimlere hızla uyum </w:t>
      </w:r>
      <w:r w:rsidR="00737308">
        <w:rPr>
          <w:rFonts w:ascii="Times New Roman" w:hAnsi="Times New Roman" w:cs="Times New Roman"/>
          <w:sz w:val="32"/>
          <w:szCs w:val="32"/>
          <w:lang w:eastAsia="tr-TR"/>
        </w:rPr>
        <w:t xml:space="preserve">sağlayan, kurum içinde   haksız </w:t>
      </w:r>
      <w:r w:rsidRPr="00737308">
        <w:rPr>
          <w:rFonts w:ascii="Times New Roman" w:hAnsi="Times New Roman" w:cs="Times New Roman"/>
          <w:sz w:val="32"/>
          <w:szCs w:val="32"/>
          <w:lang w:eastAsia="tr-TR"/>
        </w:rPr>
        <w:t xml:space="preserve">rekabeti  tümüyle dışlayan, çalışanları yüksek performansa götüren bir yarışmacılık ortamını sürekli  korumak. </w:t>
      </w:r>
    </w:p>
    <w:p w:rsidR="00BE7445" w:rsidRPr="00737308" w:rsidRDefault="00BE7445" w:rsidP="00737308">
      <w:pPr>
        <w:spacing w:line="360" w:lineRule="auto"/>
        <w:jc w:val="both"/>
        <w:rPr>
          <w:rFonts w:ascii="Times New Roman" w:hAnsi="Times New Roman" w:cs="Times New Roman"/>
          <w:sz w:val="32"/>
          <w:szCs w:val="32"/>
          <w:lang w:eastAsia="tr-TR"/>
        </w:rPr>
      </w:pPr>
      <w:r w:rsidRPr="00737308">
        <w:rPr>
          <w:rFonts w:ascii="Times New Roman" w:hAnsi="Times New Roman" w:cs="Times New Roman"/>
          <w:sz w:val="32"/>
          <w:szCs w:val="32"/>
          <w:lang w:eastAsia="tr-TR"/>
        </w:rPr>
        <w:t xml:space="preserve">• Şeffaflık, </w:t>
      </w:r>
    </w:p>
    <w:p w:rsidR="00BE7445" w:rsidRPr="00737308" w:rsidRDefault="00BE7445" w:rsidP="00737308">
      <w:pPr>
        <w:spacing w:line="360" w:lineRule="auto"/>
        <w:jc w:val="both"/>
        <w:rPr>
          <w:rFonts w:ascii="Times New Roman" w:hAnsi="Times New Roman" w:cs="Times New Roman"/>
          <w:sz w:val="32"/>
          <w:szCs w:val="32"/>
          <w:lang w:eastAsia="tr-TR"/>
        </w:rPr>
      </w:pPr>
      <w:r w:rsidRPr="00737308">
        <w:rPr>
          <w:rFonts w:ascii="Times New Roman" w:hAnsi="Times New Roman" w:cs="Times New Roman"/>
          <w:sz w:val="32"/>
          <w:szCs w:val="32"/>
          <w:lang w:eastAsia="tr-TR"/>
        </w:rPr>
        <w:t xml:space="preserve">• Kurallar ve süreçlerle ilgili olarak kuşkuya yer bırakmayacak şeffaflıkta olmak. </w:t>
      </w:r>
    </w:p>
    <w:p w:rsidR="00BE7445" w:rsidRPr="00737308" w:rsidRDefault="00BE7445" w:rsidP="00737308">
      <w:pPr>
        <w:spacing w:line="360" w:lineRule="auto"/>
        <w:jc w:val="both"/>
        <w:rPr>
          <w:rFonts w:ascii="Times New Roman" w:hAnsi="Times New Roman" w:cs="Times New Roman"/>
          <w:sz w:val="32"/>
          <w:szCs w:val="32"/>
          <w:lang w:eastAsia="tr-TR"/>
        </w:rPr>
      </w:pPr>
      <w:r w:rsidRPr="00737308">
        <w:rPr>
          <w:rFonts w:ascii="Times New Roman" w:hAnsi="Times New Roman" w:cs="Times New Roman"/>
          <w:sz w:val="32"/>
          <w:szCs w:val="32"/>
          <w:lang w:eastAsia="tr-TR"/>
        </w:rPr>
        <w:t xml:space="preserve">• Hesap verilebilirlik, </w:t>
      </w:r>
    </w:p>
    <w:p w:rsidR="00BE7445" w:rsidRPr="00737308" w:rsidRDefault="00BE7445" w:rsidP="00737308">
      <w:pPr>
        <w:spacing w:line="360" w:lineRule="auto"/>
        <w:jc w:val="both"/>
        <w:rPr>
          <w:rFonts w:ascii="Times New Roman" w:hAnsi="Times New Roman" w:cs="Times New Roman"/>
          <w:sz w:val="32"/>
          <w:szCs w:val="32"/>
          <w:lang w:eastAsia="tr-TR"/>
        </w:rPr>
      </w:pPr>
      <w:r w:rsidRPr="00737308">
        <w:rPr>
          <w:rFonts w:ascii="Times New Roman" w:hAnsi="Times New Roman" w:cs="Times New Roman"/>
          <w:sz w:val="32"/>
          <w:szCs w:val="32"/>
          <w:lang w:eastAsia="tr-TR"/>
        </w:rPr>
        <w:t xml:space="preserve">• Yaptığı iş ve işlemlerin tümüyle ilgili olarak, her zaman topluma ve paydaşlarına hesap vermeye hazır olmak. </w:t>
      </w:r>
    </w:p>
    <w:p w:rsidR="00BE7445" w:rsidRPr="00737308" w:rsidRDefault="00BE7445" w:rsidP="00737308">
      <w:pPr>
        <w:spacing w:line="360" w:lineRule="auto"/>
        <w:jc w:val="both"/>
        <w:rPr>
          <w:rFonts w:ascii="Times New Roman" w:hAnsi="Times New Roman" w:cs="Times New Roman"/>
          <w:sz w:val="32"/>
          <w:szCs w:val="32"/>
          <w:lang w:eastAsia="tr-TR"/>
        </w:rPr>
      </w:pPr>
      <w:r w:rsidRPr="00737308">
        <w:rPr>
          <w:rFonts w:ascii="Times New Roman" w:hAnsi="Times New Roman" w:cs="Times New Roman"/>
          <w:sz w:val="32"/>
          <w:szCs w:val="32"/>
          <w:lang w:eastAsia="tr-TR"/>
        </w:rPr>
        <w:t xml:space="preserve">• Çalışan memnuniyeti, </w:t>
      </w:r>
    </w:p>
    <w:p w:rsidR="00BE7445" w:rsidRPr="00737308" w:rsidRDefault="00737308" w:rsidP="00737308">
      <w:pPr>
        <w:spacing w:line="360" w:lineRule="auto"/>
        <w:jc w:val="both"/>
        <w:rPr>
          <w:rFonts w:ascii="Times New Roman" w:hAnsi="Times New Roman" w:cs="Times New Roman"/>
          <w:sz w:val="32"/>
          <w:szCs w:val="32"/>
          <w:lang w:eastAsia="tr-TR"/>
        </w:rPr>
      </w:pPr>
      <w:r>
        <w:rPr>
          <w:rFonts w:ascii="Times New Roman" w:hAnsi="Times New Roman" w:cs="Times New Roman"/>
          <w:sz w:val="32"/>
          <w:szCs w:val="32"/>
          <w:lang w:eastAsia="tr-TR"/>
        </w:rPr>
        <w:lastRenderedPageBreak/>
        <w:t xml:space="preserve">• Çalışan </w:t>
      </w:r>
      <w:r w:rsidR="00BE7445" w:rsidRPr="00737308">
        <w:rPr>
          <w:rFonts w:ascii="Times New Roman" w:hAnsi="Times New Roman" w:cs="Times New Roman"/>
          <w:sz w:val="32"/>
          <w:szCs w:val="32"/>
          <w:lang w:eastAsia="tr-TR"/>
        </w:rPr>
        <w:t xml:space="preserve">memnuniyetinin en önemli başarı göstergesi olduğuna inanmak. </w:t>
      </w:r>
    </w:p>
    <w:p w:rsidR="00BE7445" w:rsidRPr="00737308" w:rsidRDefault="00BE7445" w:rsidP="00737308">
      <w:pPr>
        <w:spacing w:line="360" w:lineRule="auto"/>
        <w:jc w:val="both"/>
        <w:rPr>
          <w:rFonts w:ascii="Times New Roman" w:hAnsi="Times New Roman" w:cs="Times New Roman"/>
          <w:b/>
          <w:color w:val="FF0000"/>
          <w:sz w:val="32"/>
          <w:szCs w:val="32"/>
          <w:lang w:eastAsia="tr-TR"/>
        </w:rPr>
      </w:pPr>
      <w:r w:rsidRPr="00737308">
        <w:rPr>
          <w:rFonts w:ascii="Times New Roman" w:hAnsi="Times New Roman" w:cs="Times New Roman"/>
          <w:b/>
          <w:color w:val="FF0000"/>
          <w:sz w:val="32"/>
          <w:szCs w:val="32"/>
          <w:lang w:eastAsia="tr-TR"/>
        </w:rPr>
        <w:t>5.AMAÇ VE HEDEFLERİMİZ</w:t>
      </w:r>
    </w:p>
    <w:p w:rsidR="00BE7445" w:rsidRPr="00737308" w:rsidRDefault="00BE7445" w:rsidP="00737308">
      <w:pPr>
        <w:spacing w:line="360" w:lineRule="auto"/>
        <w:jc w:val="both"/>
        <w:rPr>
          <w:rFonts w:ascii="Times New Roman" w:hAnsi="Times New Roman" w:cs="Times New Roman"/>
          <w:sz w:val="32"/>
          <w:szCs w:val="32"/>
        </w:rPr>
      </w:pPr>
      <w:r w:rsidRPr="00737308">
        <w:rPr>
          <w:rFonts w:ascii="Times New Roman" w:hAnsi="Times New Roman" w:cs="Times New Roman"/>
          <w:sz w:val="32"/>
          <w:szCs w:val="32"/>
        </w:rPr>
        <w:t>Çalışanların memnuniyetini sağlayarak Kurum ve birim kimliği ve kültürünü birimler arasındaki işbirliğini artıracak şekilde geliştirmek.</w:t>
      </w:r>
    </w:p>
    <w:p w:rsidR="00BE7445" w:rsidRPr="00737308" w:rsidRDefault="00BE7445" w:rsidP="00737308">
      <w:pPr>
        <w:spacing w:line="360" w:lineRule="auto"/>
        <w:jc w:val="both"/>
        <w:rPr>
          <w:rFonts w:ascii="Times New Roman" w:hAnsi="Times New Roman" w:cs="Times New Roman"/>
          <w:sz w:val="32"/>
          <w:szCs w:val="32"/>
        </w:rPr>
      </w:pPr>
      <w:r w:rsidRPr="00737308">
        <w:rPr>
          <w:rFonts w:ascii="Times New Roman" w:hAnsi="Times New Roman" w:cs="Times New Roman"/>
          <w:sz w:val="32"/>
          <w:szCs w:val="32"/>
        </w:rPr>
        <w:t>Açıklama;</w:t>
      </w:r>
    </w:p>
    <w:p w:rsidR="00BE7445" w:rsidRPr="00737308" w:rsidRDefault="00BE7445" w:rsidP="00737308">
      <w:pPr>
        <w:spacing w:line="360" w:lineRule="auto"/>
        <w:jc w:val="both"/>
        <w:rPr>
          <w:rFonts w:ascii="Times New Roman" w:hAnsi="Times New Roman" w:cs="Times New Roman"/>
          <w:sz w:val="32"/>
          <w:szCs w:val="32"/>
        </w:rPr>
      </w:pPr>
      <w:r w:rsidRPr="00737308">
        <w:rPr>
          <w:rFonts w:ascii="Times New Roman" w:hAnsi="Times New Roman" w:cs="Times New Roman"/>
          <w:sz w:val="32"/>
          <w:szCs w:val="32"/>
        </w:rPr>
        <w:t>Başkanlığımızca başlatılan “Hizmet Sunumunda Mükemmeli Doğru” çalışmalarımızda “müşterilerin memnuniyetine “önem verdiğimiz kadar “çalışanların” da memnuniyetine önem vermekteyiz.</w:t>
      </w:r>
    </w:p>
    <w:p w:rsidR="00BE7445" w:rsidRPr="00737308" w:rsidRDefault="00BE7445" w:rsidP="00737308">
      <w:pPr>
        <w:spacing w:line="360" w:lineRule="auto"/>
        <w:jc w:val="both"/>
        <w:rPr>
          <w:rFonts w:ascii="Times New Roman" w:hAnsi="Times New Roman" w:cs="Times New Roman"/>
          <w:sz w:val="32"/>
          <w:szCs w:val="32"/>
        </w:rPr>
      </w:pPr>
      <w:r w:rsidRPr="00737308">
        <w:rPr>
          <w:rFonts w:ascii="Times New Roman" w:hAnsi="Times New Roman" w:cs="Times New Roman"/>
          <w:sz w:val="32"/>
          <w:szCs w:val="32"/>
        </w:rPr>
        <w:t>-Çalışanların çalıştığı kurumu tanımasının,</w:t>
      </w:r>
    </w:p>
    <w:p w:rsidR="00BE7445" w:rsidRPr="00737308" w:rsidRDefault="00BE7445" w:rsidP="00737308">
      <w:pPr>
        <w:spacing w:line="360" w:lineRule="auto"/>
        <w:jc w:val="both"/>
        <w:rPr>
          <w:rFonts w:ascii="Times New Roman" w:hAnsi="Times New Roman" w:cs="Times New Roman"/>
          <w:sz w:val="32"/>
          <w:szCs w:val="32"/>
        </w:rPr>
      </w:pPr>
      <w:r w:rsidRPr="00737308">
        <w:rPr>
          <w:rFonts w:ascii="Times New Roman" w:hAnsi="Times New Roman" w:cs="Times New Roman"/>
          <w:sz w:val="32"/>
          <w:szCs w:val="32"/>
        </w:rPr>
        <w:t>-Çalışan personele hizmet içi eğitimin verilerek yeterliliklerinin,</w:t>
      </w:r>
    </w:p>
    <w:p w:rsidR="00BE7445" w:rsidRPr="00737308" w:rsidRDefault="00BE7445" w:rsidP="00737308">
      <w:pPr>
        <w:spacing w:line="360" w:lineRule="auto"/>
        <w:jc w:val="both"/>
        <w:rPr>
          <w:rFonts w:ascii="Times New Roman" w:hAnsi="Times New Roman" w:cs="Times New Roman"/>
          <w:sz w:val="32"/>
          <w:szCs w:val="32"/>
        </w:rPr>
      </w:pPr>
      <w:r w:rsidRPr="00737308">
        <w:rPr>
          <w:rFonts w:ascii="Times New Roman" w:hAnsi="Times New Roman" w:cs="Times New Roman"/>
          <w:sz w:val="32"/>
          <w:szCs w:val="32"/>
        </w:rPr>
        <w:t>-Çalışanların arasında güçlü bir birlik ve uzlaşma ortamının yaratılmasının,</w:t>
      </w:r>
    </w:p>
    <w:p w:rsidR="00BE7445" w:rsidRPr="00737308" w:rsidRDefault="00BE7445" w:rsidP="00737308">
      <w:pPr>
        <w:spacing w:line="360" w:lineRule="auto"/>
        <w:jc w:val="both"/>
        <w:rPr>
          <w:rFonts w:ascii="Times New Roman" w:hAnsi="Times New Roman" w:cs="Times New Roman"/>
          <w:sz w:val="32"/>
          <w:szCs w:val="32"/>
        </w:rPr>
      </w:pPr>
      <w:r w:rsidRPr="00737308">
        <w:rPr>
          <w:rFonts w:ascii="Times New Roman" w:hAnsi="Times New Roman" w:cs="Times New Roman"/>
          <w:sz w:val="32"/>
          <w:szCs w:val="32"/>
        </w:rPr>
        <w:t>-Emek ve başarıya saygı uyulması ve desteklenmesi ile başarının sahiplerine mal edilmesinin,</w:t>
      </w:r>
    </w:p>
    <w:p w:rsidR="00BE7445" w:rsidRPr="00737308" w:rsidRDefault="00BE7445" w:rsidP="00BE7445">
      <w:pPr>
        <w:spacing w:line="360" w:lineRule="auto"/>
        <w:jc w:val="both"/>
        <w:rPr>
          <w:rFonts w:ascii="Times New Roman" w:hAnsi="Times New Roman" w:cs="Times New Roman"/>
          <w:sz w:val="32"/>
          <w:szCs w:val="32"/>
        </w:rPr>
      </w:pPr>
      <w:r w:rsidRPr="00737308">
        <w:rPr>
          <w:rFonts w:ascii="Times New Roman" w:hAnsi="Times New Roman" w:cs="Times New Roman"/>
          <w:sz w:val="32"/>
          <w:szCs w:val="32"/>
        </w:rPr>
        <w:t>-Sosyal faaliyetlere önem verilmesi ve çalışanların bu alanda birbirleriyle daha çok birlikteliğinin,</w:t>
      </w:r>
    </w:p>
    <w:p w:rsidR="00BE7445" w:rsidRPr="00737308" w:rsidRDefault="00BE7445" w:rsidP="00BE7445">
      <w:pPr>
        <w:spacing w:line="360" w:lineRule="auto"/>
        <w:jc w:val="both"/>
        <w:rPr>
          <w:rFonts w:ascii="Times New Roman" w:hAnsi="Times New Roman" w:cs="Times New Roman"/>
          <w:sz w:val="32"/>
          <w:szCs w:val="32"/>
        </w:rPr>
      </w:pPr>
      <w:r w:rsidRPr="00737308">
        <w:rPr>
          <w:rFonts w:ascii="Times New Roman" w:hAnsi="Times New Roman" w:cs="Times New Roman"/>
          <w:sz w:val="32"/>
          <w:szCs w:val="32"/>
        </w:rPr>
        <w:t>-Üstün gayretle çalışan, öneri ve yenilik getiren personele her türlü desteğin verilmesinin, sağlanmasını hedefliyoruz.</w:t>
      </w:r>
    </w:p>
    <w:p w:rsidR="00BE7445" w:rsidRPr="00737308" w:rsidRDefault="00BE7445" w:rsidP="00BE7445">
      <w:pPr>
        <w:spacing w:line="360" w:lineRule="auto"/>
        <w:jc w:val="both"/>
        <w:rPr>
          <w:rFonts w:ascii="Times New Roman" w:hAnsi="Times New Roman" w:cs="Times New Roman"/>
          <w:sz w:val="32"/>
          <w:szCs w:val="32"/>
        </w:rPr>
      </w:pPr>
      <w:r w:rsidRPr="00737308">
        <w:rPr>
          <w:rFonts w:ascii="Times New Roman" w:hAnsi="Times New Roman" w:cs="Times New Roman"/>
          <w:sz w:val="32"/>
          <w:szCs w:val="32"/>
        </w:rPr>
        <w:t xml:space="preserve">Burada amaç; kaliteli hizmet veren kurumlarda çalışanlar kendilerini yenilikçi, canlı ve hareketli bir çalışma ortamında bulur. Böyle bir ortamda kurum çalışanları yeteneklerini geliştirme, işlerini </w:t>
      </w:r>
      <w:r w:rsidRPr="00737308">
        <w:rPr>
          <w:rFonts w:ascii="Times New Roman" w:hAnsi="Times New Roman" w:cs="Times New Roman"/>
          <w:sz w:val="32"/>
          <w:szCs w:val="32"/>
        </w:rPr>
        <w:lastRenderedPageBreak/>
        <w:t>çeşitlendirme, müşteri odaklı, yapıcı, gelişmeye açık ve pozitif bir kültürün parçası olma fırsatı elde eder. Gelişmenin faydalarına ortak olurlar ve bunları paylaşırlar.</w:t>
      </w:r>
    </w:p>
    <w:p w:rsidR="00BE7445" w:rsidRPr="00737308" w:rsidRDefault="00BE7445" w:rsidP="00BE7445">
      <w:pPr>
        <w:spacing w:line="360" w:lineRule="auto"/>
        <w:jc w:val="both"/>
        <w:rPr>
          <w:rFonts w:ascii="Times New Roman" w:hAnsi="Times New Roman" w:cs="Times New Roman"/>
          <w:sz w:val="32"/>
          <w:szCs w:val="32"/>
        </w:rPr>
      </w:pPr>
      <w:r w:rsidRPr="00737308">
        <w:rPr>
          <w:rFonts w:ascii="Times New Roman" w:hAnsi="Times New Roman" w:cs="Times New Roman"/>
          <w:sz w:val="32"/>
          <w:szCs w:val="32"/>
        </w:rPr>
        <w:t>Kaliteli hizmet sunan bir kurumun içinde yer almak, çalışanların yaptıkları işlerden onur duymalarını sağlayarak, onları teşvik eder ve sağlıklı çalışma ortamının oluşturulmasına katkıda bulunur.</w:t>
      </w:r>
    </w:p>
    <w:p w:rsidR="00196BE9" w:rsidRPr="00737308" w:rsidRDefault="00196BE9" w:rsidP="00BE7445">
      <w:pPr>
        <w:spacing w:line="360" w:lineRule="auto"/>
        <w:jc w:val="both"/>
        <w:rPr>
          <w:rFonts w:ascii="Times New Roman" w:hAnsi="Times New Roman" w:cs="Times New Roman"/>
          <w:sz w:val="32"/>
          <w:szCs w:val="32"/>
        </w:rPr>
      </w:pPr>
    </w:p>
    <w:p w:rsidR="00196BE9" w:rsidRDefault="00196BE9" w:rsidP="00BE7445">
      <w:pPr>
        <w:spacing w:line="360" w:lineRule="auto"/>
        <w:jc w:val="both"/>
        <w:rPr>
          <w:szCs w:val="24"/>
        </w:rPr>
      </w:pPr>
    </w:p>
    <w:p w:rsidR="00196BE9" w:rsidRDefault="00196BE9" w:rsidP="00BE7445">
      <w:pPr>
        <w:spacing w:line="360" w:lineRule="auto"/>
        <w:jc w:val="both"/>
        <w:rPr>
          <w:szCs w:val="24"/>
        </w:rPr>
      </w:pPr>
    </w:p>
    <w:p w:rsidR="00196BE9" w:rsidRDefault="00196BE9" w:rsidP="00BE7445">
      <w:pPr>
        <w:spacing w:line="360" w:lineRule="auto"/>
        <w:jc w:val="both"/>
        <w:rPr>
          <w:szCs w:val="24"/>
        </w:rPr>
      </w:pPr>
    </w:p>
    <w:p w:rsidR="00196BE9" w:rsidRDefault="00196BE9" w:rsidP="00BE7445">
      <w:pPr>
        <w:spacing w:line="360" w:lineRule="auto"/>
        <w:jc w:val="both"/>
        <w:rPr>
          <w:szCs w:val="24"/>
        </w:rPr>
      </w:pPr>
    </w:p>
    <w:p w:rsidR="00196BE9" w:rsidRDefault="00196BE9" w:rsidP="00196BE9">
      <w:pPr>
        <w:spacing w:after="0" w:line="360" w:lineRule="auto"/>
        <w:jc w:val="both"/>
        <w:rPr>
          <w:b/>
          <w:color w:val="000080"/>
          <w:sz w:val="28"/>
          <w:szCs w:val="28"/>
        </w:rPr>
      </w:pPr>
    </w:p>
    <w:p w:rsidR="00196BE9" w:rsidRDefault="00737308" w:rsidP="00196BE9">
      <w:pPr>
        <w:spacing w:line="360" w:lineRule="auto"/>
        <w:jc w:val="both"/>
        <w:rPr>
          <w:rFonts w:ascii="Times New Roman" w:hAnsi="Times New Roman" w:cs="Times New Roman"/>
          <w:b/>
          <w:color w:val="FF0000"/>
          <w:sz w:val="32"/>
          <w:szCs w:val="32"/>
        </w:rPr>
      </w:pPr>
      <w:r w:rsidRPr="00737308">
        <w:rPr>
          <w:rFonts w:ascii="Times New Roman" w:hAnsi="Times New Roman" w:cs="Times New Roman"/>
          <w:b/>
          <w:color w:val="FF0000"/>
          <w:sz w:val="32"/>
          <w:szCs w:val="32"/>
        </w:rPr>
        <w:t>6.ORGANİZASYON YAPISI</w:t>
      </w:r>
      <w:r w:rsidR="00E97DE7">
        <w:rPr>
          <w:rFonts w:ascii="Times New Roman" w:hAnsi="Times New Roman" w:cs="Times New Roman"/>
          <w:b/>
          <w:color w:val="FF0000"/>
          <w:sz w:val="32"/>
          <w:szCs w:val="32"/>
        </w:rPr>
        <w:t>…</w:t>
      </w:r>
    </w:p>
    <w:p w:rsidR="00CE5496" w:rsidRDefault="00CE5496" w:rsidP="00196BE9">
      <w:pPr>
        <w:spacing w:line="360" w:lineRule="auto"/>
        <w:jc w:val="both"/>
        <w:rPr>
          <w:rFonts w:ascii="Times New Roman" w:hAnsi="Times New Roman" w:cs="Times New Roman"/>
          <w:b/>
          <w:color w:val="FF0000"/>
          <w:sz w:val="32"/>
          <w:szCs w:val="32"/>
        </w:rPr>
      </w:pPr>
    </w:p>
    <w:p w:rsidR="00CE5496" w:rsidRDefault="00CE5496" w:rsidP="00196BE9">
      <w:pPr>
        <w:spacing w:line="360" w:lineRule="auto"/>
        <w:jc w:val="both"/>
        <w:rPr>
          <w:rFonts w:ascii="Times New Roman" w:hAnsi="Times New Roman" w:cs="Times New Roman"/>
          <w:b/>
          <w:color w:val="FF0000"/>
          <w:sz w:val="32"/>
          <w:szCs w:val="32"/>
        </w:rPr>
      </w:pPr>
    </w:p>
    <w:p w:rsidR="00CE5496" w:rsidRDefault="00CE5496" w:rsidP="00196BE9">
      <w:pPr>
        <w:spacing w:line="360" w:lineRule="auto"/>
        <w:jc w:val="both"/>
        <w:rPr>
          <w:rFonts w:ascii="Times New Roman" w:hAnsi="Times New Roman" w:cs="Times New Roman"/>
          <w:b/>
          <w:color w:val="FF0000"/>
          <w:sz w:val="32"/>
          <w:szCs w:val="32"/>
        </w:rPr>
      </w:pPr>
    </w:p>
    <w:p w:rsidR="00CE5496" w:rsidRDefault="00CE5496" w:rsidP="00196BE9">
      <w:pPr>
        <w:spacing w:line="360" w:lineRule="auto"/>
        <w:jc w:val="both"/>
        <w:rPr>
          <w:rFonts w:ascii="Times New Roman" w:hAnsi="Times New Roman" w:cs="Times New Roman"/>
          <w:b/>
          <w:color w:val="FF0000"/>
          <w:sz w:val="32"/>
          <w:szCs w:val="32"/>
        </w:rPr>
      </w:pPr>
    </w:p>
    <w:p w:rsidR="00CE5496" w:rsidRDefault="00CE5496" w:rsidP="00196BE9">
      <w:pPr>
        <w:spacing w:line="360" w:lineRule="auto"/>
        <w:jc w:val="both"/>
        <w:rPr>
          <w:rFonts w:ascii="Times New Roman" w:hAnsi="Times New Roman" w:cs="Times New Roman"/>
          <w:b/>
          <w:color w:val="FF0000"/>
          <w:sz w:val="32"/>
          <w:szCs w:val="32"/>
        </w:rPr>
      </w:pPr>
    </w:p>
    <w:p w:rsidR="00CE5496" w:rsidRDefault="00CE5496" w:rsidP="00196BE9">
      <w:pPr>
        <w:spacing w:line="360" w:lineRule="auto"/>
        <w:jc w:val="both"/>
        <w:rPr>
          <w:rFonts w:ascii="Times New Roman" w:hAnsi="Times New Roman" w:cs="Times New Roman"/>
          <w:b/>
          <w:color w:val="FF0000"/>
          <w:sz w:val="32"/>
          <w:szCs w:val="32"/>
        </w:rPr>
      </w:pPr>
    </w:p>
    <w:p w:rsidR="00CE5496" w:rsidRDefault="00CE5496" w:rsidP="00196BE9">
      <w:pPr>
        <w:spacing w:line="360" w:lineRule="auto"/>
        <w:jc w:val="both"/>
        <w:rPr>
          <w:rFonts w:ascii="Times New Roman" w:hAnsi="Times New Roman" w:cs="Times New Roman"/>
          <w:b/>
          <w:color w:val="FF0000"/>
          <w:sz w:val="32"/>
          <w:szCs w:val="32"/>
        </w:rPr>
      </w:pPr>
    </w:p>
    <w:p w:rsidR="00CE5496" w:rsidRPr="00737308" w:rsidRDefault="00CE5496" w:rsidP="00196BE9">
      <w:pPr>
        <w:spacing w:line="360" w:lineRule="auto"/>
        <w:jc w:val="both"/>
        <w:rPr>
          <w:rFonts w:ascii="Times New Roman" w:hAnsi="Times New Roman" w:cs="Times New Roman"/>
          <w:b/>
          <w:bCs/>
          <w:color w:val="FF0000"/>
          <w:sz w:val="32"/>
          <w:szCs w:val="32"/>
        </w:rPr>
      </w:pPr>
    </w:p>
    <w:p w:rsidR="00196BE9" w:rsidRPr="009F56F5" w:rsidRDefault="00196BE9" w:rsidP="00196BE9">
      <w:pPr>
        <w:spacing w:line="360" w:lineRule="auto"/>
        <w:jc w:val="both"/>
        <w:rPr>
          <w:b/>
          <w:bCs/>
          <w:color w:val="000080"/>
        </w:rPr>
      </w:pPr>
    </w:p>
    <w:tbl>
      <w:tblPr>
        <w:tblW w:w="10604" w:type="dxa"/>
        <w:jc w:val="center"/>
        <w:tblCellMar>
          <w:left w:w="70" w:type="dxa"/>
          <w:right w:w="70" w:type="dxa"/>
        </w:tblCellMar>
        <w:tblLook w:val="04A0" w:firstRow="1" w:lastRow="0" w:firstColumn="1" w:lastColumn="0" w:noHBand="0" w:noVBand="1"/>
      </w:tblPr>
      <w:tblGrid>
        <w:gridCol w:w="885"/>
        <w:gridCol w:w="15"/>
        <w:gridCol w:w="888"/>
        <w:gridCol w:w="450"/>
        <w:gridCol w:w="887"/>
        <w:gridCol w:w="899"/>
        <w:gridCol w:w="452"/>
        <w:gridCol w:w="899"/>
        <w:gridCol w:w="888"/>
        <w:gridCol w:w="613"/>
        <w:gridCol w:w="906"/>
        <w:gridCol w:w="884"/>
        <w:gridCol w:w="611"/>
        <w:gridCol w:w="422"/>
        <w:gridCol w:w="905"/>
      </w:tblGrid>
      <w:tr w:rsidR="00CE5496" w:rsidRPr="00CF3D6B" w:rsidTr="00D02C45">
        <w:trPr>
          <w:trHeight w:val="235"/>
          <w:jc w:val="center"/>
        </w:trPr>
        <w:tc>
          <w:tcPr>
            <w:tcW w:w="900" w:type="dxa"/>
            <w:gridSpan w:val="2"/>
            <w:shd w:val="clear" w:color="auto" w:fill="auto"/>
            <w:vAlign w:val="center"/>
            <w:hideMark/>
          </w:tcPr>
          <w:p w:rsidR="00CE5496" w:rsidRPr="00CF3D6B" w:rsidRDefault="00CE5496" w:rsidP="001E2C93">
            <w:pPr>
              <w:rPr>
                <w:color w:val="C00000"/>
                <w:sz w:val="18"/>
                <w:szCs w:val="18"/>
                <w:lang w:eastAsia="tr-TR"/>
              </w:rPr>
            </w:pPr>
          </w:p>
        </w:tc>
        <w:tc>
          <w:tcPr>
            <w:tcW w:w="888" w:type="dxa"/>
            <w:shd w:val="clear" w:color="auto" w:fill="auto"/>
            <w:vAlign w:val="center"/>
            <w:hideMark/>
          </w:tcPr>
          <w:p w:rsidR="00CE5496" w:rsidRPr="00CF3D6B" w:rsidRDefault="00CE5496" w:rsidP="001E2C93">
            <w:pPr>
              <w:jc w:val="center"/>
              <w:rPr>
                <w:color w:val="C00000"/>
                <w:sz w:val="18"/>
                <w:szCs w:val="18"/>
                <w:lang w:eastAsia="tr-TR"/>
              </w:rPr>
            </w:pPr>
          </w:p>
        </w:tc>
        <w:tc>
          <w:tcPr>
            <w:tcW w:w="450" w:type="dxa"/>
            <w:shd w:val="clear" w:color="auto" w:fill="auto"/>
            <w:vAlign w:val="center"/>
            <w:hideMark/>
          </w:tcPr>
          <w:p w:rsidR="00CE5496" w:rsidRPr="00CF3D6B" w:rsidRDefault="00CE5496" w:rsidP="001E2C93">
            <w:pPr>
              <w:jc w:val="center"/>
              <w:rPr>
                <w:color w:val="C00000"/>
                <w:sz w:val="18"/>
                <w:szCs w:val="18"/>
                <w:lang w:eastAsia="tr-TR"/>
              </w:rPr>
            </w:pPr>
          </w:p>
        </w:tc>
        <w:tc>
          <w:tcPr>
            <w:tcW w:w="887" w:type="dxa"/>
            <w:shd w:val="clear" w:color="auto" w:fill="auto"/>
            <w:vAlign w:val="center"/>
            <w:hideMark/>
          </w:tcPr>
          <w:p w:rsidR="00CE5496" w:rsidRPr="00CF3D6B" w:rsidRDefault="00CE5496" w:rsidP="001E2C93">
            <w:pPr>
              <w:jc w:val="center"/>
              <w:rPr>
                <w:color w:val="C00000"/>
                <w:sz w:val="18"/>
                <w:szCs w:val="18"/>
                <w:lang w:eastAsia="tr-TR"/>
              </w:rPr>
            </w:pPr>
          </w:p>
        </w:tc>
        <w:tc>
          <w:tcPr>
            <w:tcW w:w="899" w:type="dxa"/>
            <w:tcBorders>
              <w:right w:val="single" w:sz="4" w:space="0" w:color="auto"/>
            </w:tcBorders>
            <w:shd w:val="clear" w:color="auto" w:fill="auto"/>
            <w:vAlign w:val="center"/>
            <w:hideMark/>
          </w:tcPr>
          <w:p w:rsidR="00CE5496" w:rsidRPr="00CF3D6B" w:rsidRDefault="00CE5496" w:rsidP="001E2C93">
            <w:pPr>
              <w:jc w:val="center"/>
              <w:rPr>
                <w:color w:val="C00000"/>
                <w:sz w:val="18"/>
                <w:szCs w:val="18"/>
                <w:lang w:eastAsia="tr-TR"/>
              </w:rPr>
            </w:pPr>
          </w:p>
        </w:tc>
        <w:tc>
          <w:tcPr>
            <w:tcW w:w="3758" w:type="dxa"/>
            <w:gridSpan w:val="5"/>
            <w:tcBorders>
              <w:top w:val="single" w:sz="4" w:space="0" w:color="auto"/>
              <w:left w:val="single" w:sz="4" w:space="0" w:color="auto"/>
              <w:right w:val="single" w:sz="4" w:space="0" w:color="auto"/>
            </w:tcBorders>
            <w:shd w:val="clear" w:color="auto" w:fill="FFFFFF" w:themeFill="background1"/>
            <w:vAlign w:val="center"/>
            <w:hideMark/>
          </w:tcPr>
          <w:p w:rsidR="00CE5496" w:rsidRPr="00D02C45" w:rsidRDefault="00CE5496" w:rsidP="00D02C45">
            <w:pPr>
              <w:spacing w:after="0"/>
              <w:jc w:val="center"/>
              <w:rPr>
                <w:b/>
                <w:sz w:val="18"/>
                <w:szCs w:val="18"/>
                <w:highlight w:val="black"/>
                <w:lang w:eastAsia="tr-TR"/>
              </w:rPr>
            </w:pPr>
            <w:r w:rsidRPr="00D02C45">
              <w:rPr>
                <w:b/>
                <w:color w:val="000000" w:themeColor="text1"/>
                <w:sz w:val="18"/>
                <w:szCs w:val="18"/>
                <w:lang w:eastAsia="tr-TR"/>
              </w:rPr>
              <w:t>Cengiz Topel ERTAŞ</w:t>
            </w:r>
            <w:r w:rsidRPr="00D02C45">
              <w:rPr>
                <w:b/>
                <w:color w:val="000000" w:themeColor="text1"/>
                <w:sz w:val="18"/>
                <w:szCs w:val="18"/>
                <w:lang w:eastAsia="tr-TR"/>
              </w:rPr>
              <w:br/>
              <w:t>Daire Başkanı</w:t>
            </w:r>
          </w:p>
        </w:tc>
        <w:tc>
          <w:tcPr>
            <w:tcW w:w="884" w:type="dxa"/>
            <w:tcBorders>
              <w:left w:val="single" w:sz="4" w:space="0" w:color="auto"/>
            </w:tcBorders>
            <w:shd w:val="clear" w:color="auto" w:fill="auto"/>
            <w:vAlign w:val="center"/>
            <w:hideMark/>
          </w:tcPr>
          <w:p w:rsidR="00CE5496" w:rsidRPr="00CF3D6B" w:rsidRDefault="00CE5496" w:rsidP="001E2C93">
            <w:pPr>
              <w:jc w:val="center"/>
              <w:rPr>
                <w:color w:val="C00000"/>
                <w:sz w:val="18"/>
                <w:szCs w:val="18"/>
                <w:lang w:eastAsia="tr-TR"/>
              </w:rPr>
            </w:pPr>
          </w:p>
        </w:tc>
        <w:tc>
          <w:tcPr>
            <w:tcW w:w="611" w:type="dxa"/>
            <w:shd w:val="clear" w:color="auto" w:fill="auto"/>
            <w:vAlign w:val="center"/>
            <w:hideMark/>
          </w:tcPr>
          <w:p w:rsidR="00CE5496" w:rsidRPr="00CF3D6B" w:rsidRDefault="00CE5496" w:rsidP="001E2C93">
            <w:pPr>
              <w:jc w:val="center"/>
              <w:rPr>
                <w:color w:val="C00000"/>
                <w:sz w:val="18"/>
                <w:szCs w:val="18"/>
                <w:lang w:eastAsia="tr-TR"/>
              </w:rPr>
            </w:pPr>
          </w:p>
        </w:tc>
        <w:tc>
          <w:tcPr>
            <w:tcW w:w="422" w:type="dxa"/>
            <w:shd w:val="clear" w:color="auto" w:fill="auto"/>
            <w:vAlign w:val="center"/>
            <w:hideMark/>
          </w:tcPr>
          <w:p w:rsidR="00CE5496" w:rsidRPr="00CF3D6B" w:rsidRDefault="00CE5496" w:rsidP="001E2C93">
            <w:pPr>
              <w:jc w:val="center"/>
              <w:rPr>
                <w:color w:val="C00000"/>
                <w:sz w:val="18"/>
                <w:szCs w:val="18"/>
                <w:lang w:eastAsia="tr-TR"/>
              </w:rPr>
            </w:pPr>
          </w:p>
        </w:tc>
        <w:tc>
          <w:tcPr>
            <w:tcW w:w="905" w:type="dxa"/>
            <w:shd w:val="clear" w:color="auto" w:fill="auto"/>
            <w:vAlign w:val="center"/>
            <w:hideMark/>
          </w:tcPr>
          <w:p w:rsidR="00CE5496" w:rsidRPr="00CF3D6B" w:rsidRDefault="00CE5496" w:rsidP="001E2C93">
            <w:pPr>
              <w:jc w:val="center"/>
              <w:rPr>
                <w:color w:val="C00000"/>
                <w:sz w:val="18"/>
                <w:szCs w:val="18"/>
                <w:lang w:eastAsia="tr-TR"/>
              </w:rPr>
            </w:pPr>
          </w:p>
        </w:tc>
      </w:tr>
      <w:tr w:rsidR="00CE5496" w:rsidRPr="00CF3D6B" w:rsidTr="00CE5496">
        <w:trPr>
          <w:trHeight w:val="235"/>
          <w:jc w:val="center"/>
        </w:trPr>
        <w:tc>
          <w:tcPr>
            <w:tcW w:w="900" w:type="dxa"/>
            <w:gridSpan w:val="2"/>
            <w:shd w:val="clear" w:color="auto" w:fill="auto"/>
            <w:vAlign w:val="center"/>
            <w:hideMark/>
          </w:tcPr>
          <w:p w:rsidR="00CE5496" w:rsidRPr="00CF3D6B" w:rsidRDefault="00CE5496" w:rsidP="001E2C93">
            <w:pPr>
              <w:jc w:val="center"/>
              <w:rPr>
                <w:color w:val="C00000"/>
                <w:sz w:val="18"/>
                <w:szCs w:val="18"/>
                <w:lang w:eastAsia="tr-TR"/>
              </w:rPr>
            </w:pPr>
          </w:p>
        </w:tc>
        <w:tc>
          <w:tcPr>
            <w:tcW w:w="888" w:type="dxa"/>
            <w:shd w:val="clear" w:color="auto" w:fill="auto"/>
            <w:vAlign w:val="center"/>
            <w:hideMark/>
          </w:tcPr>
          <w:p w:rsidR="00CE5496" w:rsidRPr="00CF3D6B" w:rsidRDefault="00CE5496" w:rsidP="001E2C93">
            <w:pPr>
              <w:jc w:val="center"/>
              <w:rPr>
                <w:color w:val="C00000"/>
                <w:sz w:val="18"/>
                <w:szCs w:val="18"/>
                <w:lang w:eastAsia="tr-TR"/>
              </w:rPr>
            </w:pPr>
          </w:p>
        </w:tc>
        <w:tc>
          <w:tcPr>
            <w:tcW w:w="450" w:type="dxa"/>
            <w:shd w:val="clear" w:color="auto" w:fill="auto"/>
            <w:vAlign w:val="center"/>
            <w:hideMark/>
          </w:tcPr>
          <w:p w:rsidR="00CE5496" w:rsidRPr="00CF3D6B" w:rsidRDefault="00CE5496" w:rsidP="001E2C93">
            <w:pPr>
              <w:jc w:val="center"/>
              <w:rPr>
                <w:color w:val="C00000"/>
                <w:sz w:val="18"/>
                <w:szCs w:val="18"/>
                <w:lang w:eastAsia="tr-TR"/>
              </w:rPr>
            </w:pPr>
          </w:p>
        </w:tc>
        <w:tc>
          <w:tcPr>
            <w:tcW w:w="887" w:type="dxa"/>
            <w:shd w:val="clear" w:color="auto" w:fill="auto"/>
            <w:vAlign w:val="center"/>
            <w:hideMark/>
          </w:tcPr>
          <w:p w:rsidR="00CE5496" w:rsidRPr="00CF3D6B" w:rsidRDefault="00CE5496" w:rsidP="001E2C93">
            <w:pPr>
              <w:jc w:val="center"/>
              <w:rPr>
                <w:color w:val="C00000"/>
                <w:sz w:val="18"/>
                <w:szCs w:val="18"/>
                <w:lang w:eastAsia="tr-TR"/>
              </w:rPr>
            </w:pPr>
          </w:p>
        </w:tc>
        <w:tc>
          <w:tcPr>
            <w:tcW w:w="899" w:type="dxa"/>
            <w:shd w:val="clear" w:color="auto" w:fill="auto"/>
            <w:vAlign w:val="center"/>
            <w:hideMark/>
          </w:tcPr>
          <w:p w:rsidR="00CE5496" w:rsidRPr="00CF3D6B" w:rsidRDefault="00CE5496" w:rsidP="001E2C93">
            <w:pPr>
              <w:jc w:val="center"/>
              <w:rPr>
                <w:color w:val="C00000"/>
                <w:sz w:val="18"/>
                <w:szCs w:val="18"/>
                <w:lang w:eastAsia="tr-TR"/>
              </w:rPr>
            </w:pPr>
          </w:p>
        </w:tc>
        <w:tc>
          <w:tcPr>
            <w:tcW w:w="452" w:type="dxa"/>
            <w:tcBorders>
              <w:top w:val="single" w:sz="4" w:space="0" w:color="auto"/>
            </w:tcBorders>
            <w:shd w:val="clear" w:color="auto" w:fill="auto"/>
            <w:vAlign w:val="center"/>
            <w:hideMark/>
          </w:tcPr>
          <w:p w:rsidR="00CE5496" w:rsidRPr="00CF3D6B" w:rsidRDefault="00CE5496" w:rsidP="001E2C93">
            <w:pPr>
              <w:jc w:val="center"/>
              <w:rPr>
                <w:color w:val="C00000"/>
                <w:sz w:val="18"/>
                <w:szCs w:val="18"/>
                <w:lang w:eastAsia="tr-TR"/>
              </w:rPr>
            </w:pPr>
          </w:p>
        </w:tc>
        <w:tc>
          <w:tcPr>
            <w:tcW w:w="899" w:type="dxa"/>
            <w:tcBorders>
              <w:top w:val="single" w:sz="4" w:space="0" w:color="auto"/>
              <w:right w:val="single" w:sz="4" w:space="0" w:color="auto"/>
            </w:tcBorders>
            <w:shd w:val="clear" w:color="auto" w:fill="auto"/>
            <w:vAlign w:val="center"/>
            <w:hideMark/>
          </w:tcPr>
          <w:p w:rsidR="00CE5496" w:rsidRPr="00CF3D6B" w:rsidRDefault="00CE5496" w:rsidP="001E2C93">
            <w:pPr>
              <w:jc w:val="center"/>
              <w:rPr>
                <w:color w:val="C00000"/>
                <w:sz w:val="18"/>
                <w:szCs w:val="18"/>
                <w:lang w:eastAsia="tr-TR"/>
              </w:rPr>
            </w:pPr>
          </w:p>
        </w:tc>
        <w:tc>
          <w:tcPr>
            <w:tcW w:w="888" w:type="dxa"/>
            <w:tcBorders>
              <w:top w:val="single" w:sz="4" w:space="0" w:color="auto"/>
              <w:left w:val="single" w:sz="4" w:space="0" w:color="auto"/>
            </w:tcBorders>
            <w:shd w:val="clear" w:color="auto" w:fill="auto"/>
            <w:vAlign w:val="center"/>
            <w:hideMark/>
          </w:tcPr>
          <w:p w:rsidR="00CE5496" w:rsidRPr="00CF3D6B" w:rsidRDefault="00CE5496" w:rsidP="001E2C93">
            <w:pPr>
              <w:jc w:val="center"/>
              <w:rPr>
                <w:color w:val="C00000"/>
                <w:sz w:val="18"/>
                <w:szCs w:val="18"/>
                <w:lang w:eastAsia="tr-TR"/>
              </w:rPr>
            </w:pPr>
            <w:r w:rsidRPr="00CF3D6B">
              <w:rPr>
                <w:color w:val="C00000"/>
                <w:sz w:val="18"/>
                <w:szCs w:val="18"/>
                <w:lang w:eastAsia="tr-TR"/>
              </w:rPr>
              <w:t> </w:t>
            </w:r>
          </w:p>
        </w:tc>
        <w:tc>
          <w:tcPr>
            <w:tcW w:w="1519" w:type="dxa"/>
            <w:gridSpan w:val="2"/>
            <w:tcBorders>
              <w:top w:val="single" w:sz="4" w:space="0" w:color="auto"/>
              <w:bottom w:val="single" w:sz="4" w:space="0" w:color="auto"/>
            </w:tcBorders>
            <w:shd w:val="clear" w:color="auto" w:fill="auto"/>
            <w:vAlign w:val="center"/>
            <w:hideMark/>
          </w:tcPr>
          <w:p w:rsidR="00CE5496" w:rsidRPr="00D02C45" w:rsidRDefault="00CE5496" w:rsidP="00D02C45">
            <w:pPr>
              <w:jc w:val="center"/>
              <w:rPr>
                <w:sz w:val="18"/>
                <w:szCs w:val="18"/>
                <w:highlight w:val="black"/>
                <w:lang w:eastAsia="tr-TR"/>
              </w:rPr>
            </w:pPr>
          </w:p>
        </w:tc>
        <w:tc>
          <w:tcPr>
            <w:tcW w:w="884" w:type="dxa"/>
            <w:shd w:val="clear" w:color="auto" w:fill="auto"/>
            <w:vAlign w:val="center"/>
            <w:hideMark/>
          </w:tcPr>
          <w:p w:rsidR="00CE5496" w:rsidRPr="00CF3D6B" w:rsidRDefault="00CE5496" w:rsidP="001E2C93">
            <w:pPr>
              <w:jc w:val="center"/>
              <w:rPr>
                <w:color w:val="C00000"/>
                <w:sz w:val="18"/>
                <w:szCs w:val="18"/>
                <w:lang w:eastAsia="tr-TR"/>
              </w:rPr>
            </w:pPr>
          </w:p>
        </w:tc>
        <w:tc>
          <w:tcPr>
            <w:tcW w:w="611" w:type="dxa"/>
            <w:shd w:val="clear" w:color="auto" w:fill="auto"/>
            <w:vAlign w:val="center"/>
            <w:hideMark/>
          </w:tcPr>
          <w:p w:rsidR="00CE5496" w:rsidRPr="00CF3D6B" w:rsidRDefault="00CE5496" w:rsidP="001E2C93">
            <w:pPr>
              <w:jc w:val="center"/>
              <w:rPr>
                <w:color w:val="C00000"/>
                <w:sz w:val="18"/>
                <w:szCs w:val="18"/>
                <w:lang w:eastAsia="tr-TR"/>
              </w:rPr>
            </w:pPr>
          </w:p>
        </w:tc>
        <w:tc>
          <w:tcPr>
            <w:tcW w:w="422" w:type="dxa"/>
            <w:shd w:val="clear" w:color="auto" w:fill="auto"/>
            <w:vAlign w:val="center"/>
            <w:hideMark/>
          </w:tcPr>
          <w:p w:rsidR="00CE5496" w:rsidRPr="00CF3D6B" w:rsidRDefault="00CE5496" w:rsidP="001E2C93">
            <w:pPr>
              <w:jc w:val="center"/>
              <w:rPr>
                <w:color w:val="C00000"/>
                <w:sz w:val="18"/>
                <w:szCs w:val="18"/>
                <w:lang w:eastAsia="tr-TR"/>
              </w:rPr>
            </w:pPr>
          </w:p>
        </w:tc>
        <w:tc>
          <w:tcPr>
            <w:tcW w:w="905" w:type="dxa"/>
            <w:shd w:val="clear" w:color="auto" w:fill="auto"/>
            <w:vAlign w:val="center"/>
            <w:hideMark/>
          </w:tcPr>
          <w:p w:rsidR="00CE5496" w:rsidRPr="00CF3D6B" w:rsidRDefault="00CE5496" w:rsidP="001E2C93">
            <w:pPr>
              <w:jc w:val="center"/>
              <w:rPr>
                <w:color w:val="C00000"/>
                <w:sz w:val="18"/>
                <w:szCs w:val="18"/>
                <w:lang w:eastAsia="tr-TR"/>
              </w:rPr>
            </w:pPr>
          </w:p>
        </w:tc>
      </w:tr>
      <w:tr w:rsidR="00CE5496" w:rsidRPr="00CF3D6B" w:rsidTr="00CE5496">
        <w:trPr>
          <w:trHeight w:val="314"/>
          <w:jc w:val="center"/>
        </w:trPr>
        <w:tc>
          <w:tcPr>
            <w:tcW w:w="900" w:type="dxa"/>
            <w:gridSpan w:val="2"/>
            <w:vMerge w:val="restart"/>
            <w:shd w:val="clear" w:color="auto" w:fill="auto"/>
            <w:vAlign w:val="center"/>
            <w:hideMark/>
          </w:tcPr>
          <w:p w:rsidR="00CE5496" w:rsidRPr="00CF3D6B" w:rsidRDefault="00CE5496" w:rsidP="001E2C93">
            <w:pPr>
              <w:jc w:val="center"/>
              <w:rPr>
                <w:color w:val="C00000"/>
                <w:sz w:val="18"/>
                <w:szCs w:val="18"/>
                <w:lang w:eastAsia="tr-TR"/>
              </w:rPr>
            </w:pPr>
          </w:p>
        </w:tc>
        <w:tc>
          <w:tcPr>
            <w:tcW w:w="888" w:type="dxa"/>
            <w:vMerge w:val="restart"/>
            <w:shd w:val="clear" w:color="auto" w:fill="auto"/>
            <w:vAlign w:val="center"/>
            <w:hideMark/>
          </w:tcPr>
          <w:p w:rsidR="00CE5496" w:rsidRPr="00CF3D6B" w:rsidRDefault="00CE5496" w:rsidP="001E2C93">
            <w:pPr>
              <w:jc w:val="center"/>
              <w:rPr>
                <w:color w:val="C00000"/>
                <w:sz w:val="18"/>
                <w:szCs w:val="18"/>
                <w:lang w:eastAsia="tr-TR"/>
              </w:rPr>
            </w:pPr>
          </w:p>
        </w:tc>
        <w:tc>
          <w:tcPr>
            <w:tcW w:w="450" w:type="dxa"/>
            <w:vMerge w:val="restart"/>
            <w:shd w:val="clear" w:color="auto" w:fill="auto"/>
            <w:vAlign w:val="center"/>
            <w:hideMark/>
          </w:tcPr>
          <w:p w:rsidR="00CE5496" w:rsidRPr="00CF3D6B" w:rsidRDefault="00CE5496" w:rsidP="001E2C93">
            <w:pPr>
              <w:jc w:val="center"/>
              <w:rPr>
                <w:color w:val="C00000"/>
                <w:sz w:val="18"/>
                <w:szCs w:val="18"/>
                <w:lang w:eastAsia="tr-TR"/>
              </w:rPr>
            </w:pPr>
          </w:p>
        </w:tc>
        <w:tc>
          <w:tcPr>
            <w:tcW w:w="887" w:type="dxa"/>
            <w:vMerge w:val="restart"/>
            <w:shd w:val="clear" w:color="auto" w:fill="auto"/>
            <w:vAlign w:val="center"/>
            <w:hideMark/>
          </w:tcPr>
          <w:p w:rsidR="00CE5496" w:rsidRPr="00CF3D6B" w:rsidRDefault="00CE5496" w:rsidP="001E2C93">
            <w:pPr>
              <w:jc w:val="center"/>
              <w:rPr>
                <w:color w:val="C00000"/>
                <w:sz w:val="18"/>
                <w:szCs w:val="18"/>
                <w:lang w:eastAsia="tr-TR"/>
              </w:rPr>
            </w:pPr>
          </w:p>
        </w:tc>
        <w:tc>
          <w:tcPr>
            <w:tcW w:w="899" w:type="dxa"/>
            <w:vMerge w:val="restart"/>
            <w:shd w:val="clear" w:color="auto" w:fill="auto"/>
            <w:vAlign w:val="center"/>
            <w:hideMark/>
          </w:tcPr>
          <w:p w:rsidR="00CE5496" w:rsidRPr="00CF3D6B" w:rsidRDefault="00CE5496" w:rsidP="001E2C93">
            <w:pPr>
              <w:jc w:val="center"/>
              <w:rPr>
                <w:color w:val="C00000"/>
                <w:sz w:val="18"/>
                <w:szCs w:val="18"/>
                <w:lang w:eastAsia="tr-TR"/>
              </w:rPr>
            </w:pPr>
          </w:p>
        </w:tc>
        <w:tc>
          <w:tcPr>
            <w:tcW w:w="452" w:type="dxa"/>
            <w:vMerge w:val="restart"/>
            <w:shd w:val="clear" w:color="auto" w:fill="auto"/>
            <w:vAlign w:val="center"/>
            <w:hideMark/>
          </w:tcPr>
          <w:p w:rsidR="00CE5496" w:rsidRPr="00CF3D6B" w:rsidRDefault="00CE5496" w:rsidP="001E2C93">
            <w:pPr>
              <w:jc w:val="center"/>
              <w:rPr>
                <w:color w:val="C00000"/>
                <w:sz w:val="18"/>
                <w:szCs w:val="18"/>
                <w:lang w:eastAsia="tr-TR"/>
              </w:rPr>
            </w:pPr>
          </w:p>
        </w:tc>
        <w:tc>
          <w:tcPr>
            <w:tcW w:w="899" w:type="dxa"/>
            <w:vMerge w:val="restart"/>
            <w:tcBorders>
              <w:right w:val="single" w:sz="4" w:space="0" w:color="auto"/>
            </w:tcBorders>
            <w:shd w:val="clear" w:color="auto" w:fill="auto"/>
            <w:vAlign w:val="center"/>
            <w:hideMark/>
          </w:tcPr>
          <w:p w:rsidR="00CE5496" w:rsidRPr="00CF3D6B" w:rsidRDefault="00CE5496" w:rsidP="001E2C93">
            <w:pPr>
              <w:jc w:val="center"/>
              <w:rPr>
                <w:color w:val="C00000"/>
                <w:sz w:val="18"/>
                <w:szCs w:val="18"/>
                <w:lang w:eastAsia="tr-TR"/>
              </w:rPr>
            </w:pPr>
          </w:p>
        </w:tc>
        <w:tc>
          <w:tcPr>
            <w:tcW w:w="888" w:type="dxa"/>
            <w:tcBorders>
              <w:left w:val="single" w:sz="4" w:space="0" w:color="auto"/>
              <w:bottom w:val="single" w:sz="4" w:space="0" w:color="auto"/>
              <w:right w:val="single" w:sz="4" w:space="0" w:color="auto"/>
            </w:tcBorders>
            <w:shd w:val="clear" w:color="auto" w:fill="auto"/>
            <w:vAlign w:val="center"/>
            <w:hideMark/>
          </w:tcPr>
          <w:p w:rsidR="00CE5496" w:rsidRPr="00CF3D6B" w:rsidRDefault="00CE5496" w:rsidP="001E2C93">
            <w:pPr>
              <w:jc w:val="center"/>
              <w:rPr>
                <w:color w:val="C00000"/>
                <w:sz w:val="18"/>
                <w:szCs w:val="18"/>
                <w:lang w:eastAsia="tr-TR"/>
              </w:rPr>
            </w:pPr>
            <w:r w:rsidRPr="00CF3D6B">
              <w:rPr>
                <w:color w:val="C00000"/>
                <w:sz w:val="18"/>
                <w:szCs w:val="18"/>
                <w:lang w:eastAsia="tr-TR"/>
              </w:rPr>
              <w:t> </w:t>
            </w:r>
          </w:p>
        </w:tc>
        <w:tc>
          <w:tcPr>
            <w:tcW w:w="1519" w:type="dxa"/>
            <w:gridSpan w:val="2"/>
            <w:vMerge w:val="restart"/>
            <w:tcBorders>
              <w:top w:val="single" w:sz="4" w:space="0" w:color="auto"/>
              <w:left w:val="single" w:sz="4" w:space="0" w:color="auto"/>
              <w:right w:val="single" w:sz="4" w:space="0" w:color="auto"/>
            </w:tcBorders>
            <w:shd w:val="clear" w:color="auto" w:fill="auto"/>
            <w:vAlign w:val="center"/>
            <w:hideMark/>
          </w:tcPr>
          <w:p w:rsidR="00CE5496" w:rsidRPr="00CF3D6B" w:rsidRDefault="00CE5496" w:rsidP="001E2C93">
            <w:pPr>
              <w:jc w:val="center"/>
              <w:rPr>
                <w:color w:val="C00000"/>
                <w:sz w:val="18"/>
                <w:szCs w:val="18"/>
                <w:lang w:eastAsia="tr-TR"/>
              </w:rPr>
            </w:pPr>
            <w:r w:rsidRPr="00CF3D6B">
              <w:rPr>
                <w:sz w:val="18"/>
                <w:szCs w:val="18"/>
                <w:lang w:eastAsia="tr-TR"/>
              </w:rPr>
              <w:t>Yağmur BEDEL</w:t>
            </w:r>
            <w:r w:rsidRPr="00CF3D6B">
              <w:rPr>
                <w:sz w:val="18"/>
                <w:szCs w:val="18"/>
                <w:lang w:eastAsia="tr-TR"/>
              </w:rPr>
              <w:br/>
              <w:t>Sekreter</w:t>
            </w:r>
          </w:p>
        </w:tc>
        <w:tc>
          <w:tcPr>
            <w:tcW w:w="884" w:type="dxa"/>
            <w:vMerge w:val="restart"/>
            <w:tcBorders>
              <w:left w:val="single" w:sz="4" w:space="0" w:color="auto"/>
            </w:tcBorders>
            <w:shd w:val="clear" w:color="auto" w:fill="auto"/>
            <w:vAlign w:val="center"/>
            <w:hideMark/>
          </w:tcPr>
          <w:p w:rsidR="00CE5496" w:rsidRPr="00CF3D6B" w:rsidRDefault="00CE5496" w:rsidP="001E2C93">
            <w:pPr>
              <w:jc w:val="center"/>
              <w:rPr>
                <w:color w:val="C00000"/>
                <w:sz w:val="18"/>
                <w:szCs w:val="18"/>
                <w:lang w:eastAsia="tr-TR"/>
              </w:rPr>
            </w:pPr>
          </w:p>
        </w:tc>
        <w:tc>
          <w:tcPr>
            <w:tcW w:w="611" w:type="dxa"/>
            <w:vMerge w:val="restart"/>
            <w:shd w:val="clear" w:color="auto" w:fill="auto"/>
            <w:vAlign w:val="center"/>
            <w:hideMark/>
          </w:tcPr>
          <w:p w:rsidR="00CE5496" w:rsidRPr="00CF3D6B" w:rsidRDefault="00CE5496" w:rsidP="001E2C93">
            <w:pPr>
              <w:jc w:val="center"/>
              <w:rPr>
                <w:color w:val="C00000"/>
                <w:sz w:val="18"/>
                <w:szCs w:val="18"/>
                <w:lang w:eastAsia="tr-TR"/>
              </w:rPr>
            </w:pPr>
          </w:p>
        </w:tc>
        <w:tc>
          <w:tcPr>
            <w:tcW w:w="422" w:type="dxa"/>
            <w:vMerge w:val="restart"/>
            <w:shd w:val="clear" w:color="auto" w:fill="auto"/>
            <w:vAlign w:val="center"/>
            <w:hideMark/>
          </w:tcPr>
          <w:p w:rsidR="00CE5496" w:rsidRPr="00CF3D6B" w:rsidRDefault="00CE5496" w:rsidP="001E2C93">
            <w:pPr>
              <w:jc w:val="center"/>
              <w:rPr>
                <w:color w:val="C00000"/>
                <w:sz w:val="18"/>
                <w:szCs w:val="18"/>
                <w:lang w:eastAsia="tr-TR"/>
              </w:rPr>
            </w:pPr>
          </w:p>
        </w:tc>
        <w:tc>
          <w:tcPr>
            <w:tcW w:w="905" w:type="dxa"/>
            <w:vMerge w:val="restart"/>
            <w:shd w:val="clear" w:color="auto" w:fill="auto"/>
            <w:vAlign w:val="center"/>
            <w:hideMark/>
          </w:tcPr>
          <w:p w:rsidR="00CE5496" w:rsidRPr="00CF3D6B" w:rsidRDefault="00CE5496" w:rsidP="001E2C93">
            <w:pPr>
              <w:jc w:val="center"/>
              <w:rPr>
                <w:color w:val="C00000"/>
                <w:sz w:val="18"/>
                <w:szCs w:val="18"/>
                <w:lang w:eastAsia="tr-TR"/>
              </w:rPr>
            </w:pPr>
          </w:p>
        </w:tc>
      </w:tr>
      <w:tr w:rsidR="00CE5496" w:rsidRPr="00CF3D6B" w:rsidTr="00CE5496">
        <w:trPr>
          <w:trHeight w:val="276"/>
          <w:jc w:val="center"/>
        </w:trPr>
        <w:tc>
          <w:tcPr>
            <w:tcW w:w="900" w:type="dxa"/>
            <w:gridSpan w:val="2"/>
            <w:vMerge/>
            <w:shd w:val="clear" w:color="auto" w:fill="auto"/>
            <w:vAlign w:val="center"/>
          </w:tcPr>
          <w:p w:rsidR="00CE5496" w:rsidRPr="00CF3D6B" w:rsidRDefault="00CE5496" w:rsidP="001E2C93">
            <w:pPr>
              <w:jc w:val="center"/>
              <w:rPr>
                <w:color w:val="C00000"/>
                <w:sz w:val="18"/>
                <w:szCs w:val="18"/>
                <w:lang w:eastAsia="tr-TR"/>
              </w:rPr>
            </w:pPr>
          </w:p>
        </w:tc>
        <w:tc>
          <w:tcPr>
            <w:tcW w:w="888" w:type="dxa"/>
            <w:vMerge/>
            <w:shd w:val="clear" w:color="auto" w:fill="auto"/>
            <w:vAlign w:val="center"/>
          </w:tcPr>
          <w:p w:rsidR="00CE5496" w:rsidRPr="00CF3D6B" w:rsidRDefault="00CE5496" w:rsidP="001E2C93">
            <w:pPr>
              <w:jc w:val="center"/>
              <w:rPr>
                <w:color w:val="C00000"/>
                <w:sz w:val="18"/>
                <w:szCs w:val="18"/>
                <w:lang w:eastAsia="tr-TR"/>
              </w:rPr>
            </w:pPr>
          </w:p>
        </w:tc>
        <w:tc>
          <w:tcPr>
            <w:tcW w:w="450" w:type="dxa"/>
            <w:vMerge/>
            <w:shd w:val="clear" w:color="auto" w:fill="auto"/>
            <w:vAlign w:val="center"/>
          </w:tcPr>
          <w:p w:rsidR="00CE5496" w:rsidRPr="00CF3D6B" w:rsidRDefault="00CE5496" w:rsidP="001E2C93">
            <w:pPr>
              <w:jc w:val="center"/>
              <w:rPr>
                <w:color w:val="C00000"/>
                <w:sz w:val="18"/>
                <w:szCs w:val="18"/>
                <w:lang w:eastAsia="tr-TR"/>
              </w:rPr>
            </w:pPr>
          </w:p>
        </w:tc>
        <w:tc>
          <w:tcPr>
            <w:tcW w:w="887" w:type="dxa"/>
            <w:vMerge/>
            <w:shd w:val="clear" w:color="auto" w:fill="auto"/>
            <w:vAlign w:val="center"/>
          </w:tcPr>
          <w:p w:rsidR="00CE5496" w:rsidRPr="00CF3D6B" w:rsidRDefault="00CE5496" w:rsidP="001E2C93">
            <w:pPr>
              <w:jc w:val="center"/>
              <w:rPr>
                <w:color w:val="C00000"/>
                <w:sz w:val="18"/>
                <w:szCs w:val="18"/>
                <w:lang w:eastAsia="tr-TR"/>
              </w:rPr>
            </w:pPr>
          </w:p>
        </w:tc>
        <w:tc>
          <w:tcPr>
            <w:tcW w:w="899" w:type="dxa"/>
            <w:vMerge/>
            <w:shd w:val="clear" w:color="auto" w:fill="auto"/>
            <w:vAlign w:val="center"/>
          </w:tcPr>
          <w:p w:rsidR="00CE5496" w:rsidRPr="00CF3D6B" w:rsidRDefault="00CE5496" w:rsidP="001E2C93">
            <w:pPr>
              <w:jc w:val="center"/>
              <w:rPr>
                <w:color w:val="C00000"/>
                <w:sz w:val="18"/>
                <w:szCs w:val="18"/>
                <w:lang w:eastAsia="tr-TR"/>
              </w:rPr>
            </w:pPr>
          </w:p>
        </w:tc>
        <w:tc>
          <w:tcPr>
            <w:tcW w:w="452" w:type="dxa"/>
            <w:vMerge/>
            <w:shd w:val="clear" w:color="auto" w:fill="auto"/>
            <w:vAlign w:val="center"/>
          </w:tcPr>
          <w:p w:rsidR="00CE5496" w:rsidRPr="00CF3D6B" w:rsidRDefault="00CE5496" w:rsidP="001E2C93">
            <w:pPr>
              <w:jc w:val="center"/>
              <w:rPr>
                <w:color w:val="C00000"/>
                <w:sz w:val="18"/>
                <w:szCs w:val="18"/>
                <w:lang w:eastAsia="tr-TR"/>
              </w:rPr>
            </w:pPr>
          </w:p>
        </w:tc>
        <w:tc>
          <w:tcPr>
            <w:tcW w:w="899" w:type="dxa"/>
            <w:vMerge/>
            <w:tcBorders>
              <w:right w:val="single" w:sz="4" w:space="0" w:color="auto"/>
            </w:tcBorders>
            <w:shd w:val="clear" w:color="auto" w:fill="auto"/>
            <w:vAlign w:val="center"/>
          </w:tcPr>
          <w:p w:rsidR="00CE5496" w:rsidRPr="00CF3D6B" w:rsidRDefault="00CE5496" w:rsidP="001E2C93">
            <w:pPr>
              <w:jc w:val="center"/>
              <w:rPr>
                <w:color w:val="C00000"/>
                <w:sz w:val="18"/>
                <w:szCs w:val="18"/>
                <w:lang w:eastAsia="tr-TR"/>
              </w:rPr>
            </w:pPr>
          </w:p>
        </w:tc>
        <w:tc>
          <w:tcPr>
            <w:tcW w:w="888" w:type="dxa"/>
            <w:tcBorders>
              <w:top w:val="single" w:sz="4" w:space="0" w:color="auto"/>
              <w:left w:val="single" w:sz="4" w:space="0" w:color="auto"/>
              <w:right w:val="single" w:sz="4" w:space="0" w:color="auto"/>
            </w:tcBorders>
            <w:shd w:val="clear" w:color="auto" w:fill="auto"/>
            <w:vAlign w:val="center"/>
          </w:tcPr>
          <w:p w:rsidR="00CE5496" w:rsidRPr="00CF3D6B" w:rsidRDefault="00CE5496" w:rsidP="001E2C93">
            <w:pPr>
              <w:jc w:val="center"/>
              <w:rPr>
                <w:color w:val="C00000"/>
                <w:sz w:val="18"/>
                <w:szCs w:val="18"/>
                <w:lang w:eastAsia="tr-TR"/>
              </w:rPr>
            </w:pPr>
            <w:r w:rsidRPr="00CF3D6B">
              <w:rPr>
                <w:color w:val="C00000"/>
                <w:sz w:val="18"/>
                <w:szCs w:val="18"/>
                <w:lang w:eastAsia="tr-TR"/>
              </w:rPr>
              <w:t> </w:t>
            </w:r>
          </w:p>
        </w:tc>
        <w:tc>
          <w:tcPr>
            <w:tcW w:w="1519" w:type="dxa"/>
            <w:gridSpan w:val="2"/>
            <w:vMerge/>
            <w:tcBorders>
              <w:left w:val="single" w:sz="4" w:space="0" w:color="auto"/>
              <w:bottom w:val="single" w:sz="4" w:space="0" w:color="auto"/>
              <w:right w:val="single" w:sz="4" w:space="0" w:color="auto"/>
            </w:tcBorders>
            <w:shd w:val="clear" w:color="auto" w:fill="auto"/>
            <w:vAlign w:val="center"/>
          </w:tcPr>
          <w:p w:rsidR="00CE5496" w:rsidRPr="00CF3D6B" w:rsidRDefault="00CE5496" w:rsidP="001E2C93">
            <w:pPr>
              <w:jc w:val="center"/>
              <w:rPr>
                <w:color w:val="C00000"/>
                <w:sz w:val="18"/>
                <w:szCs w:val="18"/>
                <w:lang w:eastAsia="tr-TR"/>
              </w:rPr>
            </w:pPr>
          </w:p>
        </w:tc>
        <w:tc>
          <w:tcPr>
            <w:tcW w:w="884" w:type="dxa"/>
            <w:vMerge/>
            <w:tcBorders>
              <w:left w:val="single" w:sz="4" w:space="0" w:color="auto"/>
            </w:tcBorders>
            <w:shd w:val="clear" w:color="auto" w:fill="auto"/>
            <w:vAlign w:val="center"/>
          </w:tcPr>
          <w:p w:rsidR="00CE5496" w:rsidRPr="00CF3D6B" w:rsidRDefault="00CE5496" w:rsidP="001E2C93">
            <w:pPr>
              <w:jc w:val="center"/>
              <w:rPr>
                <w:color w:val="C00000"/>
                <w:sz w:val="18"/>
                <w:szCs w:val="18"/>
                <w:lang w:eastAsia="tr-TR"/>
              </w:rPr>
            </w:pPr>
          </w:p>
        </w:tc>
        <w:tc>
          <w:tcPr>
            <w:tcW w:w="611" w:type="dxa"/>
            <w:vMerge/>
            <w:shd w:val="clear" w:color="auto" w:fill="auto"/>
            <w:vAlign w:val="center"/>
          </w:tcPr>
          <w:p w:rsidR="00CE5496" w:rsidRPr="00CF3D6B" w:rsidRDefault="00CE5496" w:rsidP="001E2C93">
            <w:pPr>
              <w:jc w:val="center"/>
              <w:rPr>
                <w:color w:val="C00000"/>
                <w:sz w:val="18"/>
                <w:szCs w:val="18"/>
                <w:lang w:eastAsia="tr-TR"/>
              </w:rPr>
            </w:pPr>
          </w:p>
        </w:tc>
        <w:tc>
          <w:tcPr>
            <w:tcW w:w="422" w:type="dxa"/>
            <w:vMerge/>
            <w:shd w:val="clear" w:color="auto" w:fill="auto"/>
            <w:vAlign w:val="center"/>
          </w:tcPr>
          <w:p w:rsidR="00CE5496" w:rsidRPr="00CF3D6B" w:rsidRDefault="00CE5496" w:rsidP="001E2C93">
            <w:pPr>
              <w:jc w:val="center"/>
              <w:rPr>
                <w:color w:val="C00000"/>
                <w:sz w:val="18"/>
                <w:szCs w:val="18"/>
                <w:lang w:eastAsia="tr-TR"/>
              </w:rPr>
            </w:pPr>
          </w:p>
        </w:tc>
        <w:tc>
          <w:tcPr>
            <w:tcW w:w="905" w:type="dxa"/>
            <w:vMerge/>
            <w:shd w:val="clear" w:color="auto" w:fill="auto"/>
            <w:vAlign w:val="center"/>
          </w:tcPr>
          <w:p w:rsidR="00CE5496" w:rsidRPr="00CF3D6B" w:rsidRDefault="00CE5496" w:rsidP="001E2C93">
            <w:pPr>
              <w:jc w:val="center"/>
              <w:rPr>
                <w:color w:val="C00000"/>
                <w:sz w:val="18"/>
                <w:szCs w:val="18"/>
                <w:lang w:eastAsia="tr-TR"/>
              </w:rPr>
            </w:pPr>
          </w:p>
        </w:tc>
      </w:tr>
      <w:tr w:rsidR="00CE5496" w:rsidRPr="00CF3D6B" w:rsidTr="00CE5496">
        <w:trPr>
          <w:trHeight w:val="235"/>
          <w:jc w:val="center"/>
        </w:trPr>
        <w:tc>
          <w:tcPr>
            <w:tcW w:w="900" w:type="dxa"/>
            <w:gridSpan w:val="2"/>
            <w:shd w:val="clear" w:color="auto" w:fill="auto"/>
            <w:vAlign w:val="center"/>
            <w:hideMark/>
          </w:tcPr>
          <w:p w:rsidR="00CE5496" w:rsidRPr="00CF3D6B" w:rsidRDefault="00CE5496" w:rsidP="001E2C93">
            <w:pPr>
              <w:jc w:val="center"/>
              <w:rPr>
                <w:color w:val="C00000"/>
                <w:sz w:val="18"/>
                <w:szCs w:val="18"/>
                <w:lang w:eastAsia="tr-TR"/>
              </w:rPr>
            </w:pPr>
          </w:p>
        </w:tc>
        <w:tc>
          <w:tcPr>
            <w:tcW w:w="888" w:type="dxa"/>
            <w:shd w:val="clear" w:color="auto" w:fill="auto"/>
            <w:vAlign w:val="center"/>
            <w:hideMark/>
          </w:tcPr>
          <w:p w:rsidR="00CE5496" w:rsidRPr="00CF3D6B" w:rsidRDefault="00CE5496" w:rsidP="001E2C93">
            <w:pPr>
              <w:jc w:val="center"/>
              <w:rPr>
                <w:color w:val="C00000"/>
                <w:sz w:val="18"/>
                <w:szCs w:val="18"/>
                <w:lang w:eastAsia="tr-TR"/>
              </w:rPr>
            </w:pPr>
          </w:p>
        </w:tc>
        <w:tc>
          <w:tcPr>
            <w:tcW w:w="450" w:type="dxa"/>
            <w:shd w:val="clear" w:color="auto" w:fill="auto"/>
            <w:vAlign w:val="center"/>
            <w:hideMark/>
          </w:tcPr>
          <w:p w:rsidR="00CE5496" w:rsidRPr="00CF3D6B" w:rsidRDefault="00CE5496" w:rsidP="001E2C93">
            <w:pPr>
              <w:jc w:val="center"/>
              <w:rPr>
                <w:color w:val="C00000"/>
                <w:sz w:val="18"/>
                <w:szCs w:val="18"/>
                <w:lang w:eastAsia="tr-TR"/>
              </w:rPr>
            </w:pPr>
          </w:p>
        </w:tc>
        <w:tc>
          <w:tcPr>
            <w:tcW w:w="887" w:type="dxa"/>
            <w:shd w:val="clear" w:color="auto" w:fill="auto"/>
            <w:vAlign w:val="center"/>
            <w:hideMark/>
          </w:tcPr>
          <w:p w:rsidR="00CE5496" w:rsidRPr="00CF3D6B" w:rsidRDefault="00CE5496" w:rsidP="001E2C93">
            <w:pPr>
              <w:jc w:val="center"/>
              <w:rPr>
                <w:color w:val="C00000"/>
                <w:sz w:val="18"/>
                <w:szCs w:val="18"/>
                <w:lang w:eastAsia="tr-TR"/>
              </w:rPr>
            </w:pPr>
          </w:p>
        </w:tc>
        <w:tc>
          <w:tcPr>
            <w:tcW w:w="899" w:type="dxa"/>
            <w:shd w:val="clear" w:color="auto" w:fill="auto"/>
            <w:vAlign w:val="center"/>
            <w:hideMark/>
          </w:tcPr>
          <w:p w:rsidR="00CE5496" w:rsidRPr="00CF3D6B" w:rsidRDefault="00CE5496" w:rsidP="001E2C93">
            <w:pPr>
              <w:jc w:val="center"/>
              <w:rPr>
                <w:color w:val="C00000"/>
                <w:sz w:val="18"/>
                <w:szCs w:val="18"/>
                <w:lang w:eastAsia="tr-TR"/>
              </w:rPr>
            </w:pPr>
          </w:p>
        </w:tc>
        <w:tc>
          <w:tcPr>
            <w:tcW w:w="452" w:type="dxa"/>
            <w:shd w:val="clear" w:color="auto" w:fill="auto"/>
            <w:vAlign w:val="center"/>
            <w:hideMark/>
          </w:tcPr>
          <w:p w:rsidR="00CE5496" w:rsidRPr="00CF3D6B" w:rsidRDefault="00CE5496" w:rsidP="001E2C93">
            <w:pPr>
              <w:jc w:val="center"/>
              <w:rPr>
                <w:color w:val="C00000"/>
                <w:sz w:val="18"/>
                <w:szCs w:val="18"/>
                <w:lang w:eastAsia="tr-TR"/>
              </w:rPr>
            </w:pPr>
          </w:p>
        </w:tc>
        <w:tc>
          <w:tcPr>
            <w:tcW w:w="899" w:type="dxa"/>
            <w:tcBorders>
              <w:right w:val="single" w:sz="4" w:space="0" w:color="auto"/>
            </w:tcBorders>
            <w:shd w:val="clear" w:color="auto" w:fill="auto"/>
            <w:vAlign w:val="center"/>
            <w:hideMark/>
          </w:tcPr>
          <w:p w:rsidR="00CE5496" w:rsidRPr="00CF3D6B" w:rsidRDefault="00CE5496" w:rsidP="001E2C93">
            <w:pPr>
              <w:jc w:val="center"/>
              <w:rPr>
                <w:color w:val="C00000"/>
                <w:sz w:val="18"/>
                <w:szCs w:val="18"/>
                <w:lang w:eastAsia="tr-TR"/>
              </w:rPr>
            </w:pPr>
          </w:p>
        </w:tc>
        <w:tc>
          <w:tcPr>
            <w:tcW w:w="888" w:type="dxa"/>
            <w:tcBorders>
              <w:left w:val="single" w:sz="4" w:space="0" w:color="auto"/>
            </w:tcBorders>
            <w:shd w:val="clear" w:color="auto" w:fill="auto"/>
            <w:vAlign w:val="center"/>
            <w:hideMark/>
          </w:tcPr>
          <w:p w:rsidR="00CE5496" w:rsidRPr="00CF3D6B" w:rsidRDefault="00CE5496" w:rsidP="001E2C93">
            <w:pPr>
              <w:jc w:val="center"/>
              <w:rPr>
                <w:color w:val="C00000"/>
                <w:sz w:val="18"/>
                <w:szCs w:val="18"/>
                <w:lang w:eastAsia="tr-TR"/>
              </w:rPr>
            </w:pPr>
          </w:p>
        </w:tc>
        <w:tc>
          <w:tcPr>
            <w:tcW w:w="2403" w:type="dxa"/>
            <w:gridSpan w:val="3"/>
            <w:tcBorders>
              <w:left w:val="nil"/>
            </w:tcBorders>
            <w:shd w:val="clear" w:color="auto" w:fill="auto"/>
            <w:vAlign w:val="center"/>
            <w:hideMark/>
          </w:tcPr>
          <w:p w:rsidR="00CE5496" w:rsidRPr="00CF3D6B" w:rsidRDefault="00CE5496" w:rsidP="001E2C93">
            <w:pPr>
              <w:jc w:val="center"/>
              <w:rPr>
                <w:color w:val="C00000"/>
                <w:sz w:val="18"/>
                <w:szCs w:val="18"/>
                <w:lang w:eastAsia="tr-TR"/>
              </w:rPr>
            </w:pPr>
          </w:p>
        </w:tc>
        <w:tc>
          <w:tcPr>
            <w:tcW w:w="611" w:type="dxa"/>
            <w:shd w:val="clear" w:color="auto" w:fill="auto"/>
            <w:vAlign w:val="center"/>
            <w:hideMark/>
          </w:tcPr>
          <w:p w:rsidR="00CE5496" w:rsidRPr="00CF3D6B" w:rsidRDefault="00CE5496" w:rsidP="001E2C93">
            <w:pPr>
              <w:jc w:val="center"/>
              <w:rPr>
                <w:color w:val="C00000"/>
                <w:sz w:val="18"/>
                <w:szCs w:val="18"/>
                <w:lang w:eastAsia="tr-TR"/>
              </w:rPr>
            </w:pPr>
          </w:p>
        </w:tc>
        <w:tc>
          <w:tcPr>
            <w:tcW w:w="422" w:type="dxa"/>
            <w:shd w:val="clear" w:color="auto" w:fill="auto"/>
            <w:vAlign w:val="center"/>
            <w:hideMark/>
          </w:tcPr>
          <w:p w:rsidR="00CE5496" w:rsidRPr="00CF3D6B" w:rsidRDefault="00CE5496" w:rsidP="001E2C93">
            <w:pPr>
              <w:jc w:val="center"/>
              <w:rPr>
                <w:color w:val="C00000"/>
                <w:sz w:val="18"/>
                <w:szCs w:val="18"/>
                <w:lang w:eastAsia="tr-TR"/>
              </w:rPr>
            </w:pPr>
          </w:p>
        </w:tc>
        <w:tc>
          <w:tcPr>
            <w:tcW w:w="905" w:type="dxa"/>
            <w:shd w:val="clear" w:color="auto" w:fill="auto"/>
            <w:vAlign w:val="center"/>
            <w:hideMark/>
          </w:tcPr>
          <w:p w:rsidR="00CE5496" w:rsidRPr="00CF3D6B" w:rsidRDefault="00CE5496" w:rsidP="001E2C93">
            <w:pPr>
              <w:jc w:val="center"/>
              <w:rPr>
                <w:color w:val="C00000"/>
                <w:sz w:val="18"/>
                <w:szCs w:val="18"/>
                <w:lang w:eastAsia="tr-TR"/>
              </w:rPr>
            </w:pPr>
          </w:p>
        </w:tc>
      </w:tr>
      <w:tr w:rsidR="00CE5496" w:rsidRPr="00CF3D6B" w:rsidTr="00CE5496">
        <w:trPr>
          <w:trHeight w:val="85"/>
          <w:jc w:val="center"/>
        </w:trPr>
        <w:tc>
          <w:tcPr>
            <w:tcW w:w="900" w:type="dxa"/>
            <w:gridSpan w:val="2"/>
            <w:tcBorders>
              <w:right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p>
        </w:tc>
        <w:tc>
          <w:tcPr>
            <w:tcW w:w="888" w:type="dxa"/>
            <w:tcBorders>
              <w:top w:val="single" w:sz="4" w:space="0" w:color="auto"/>
              <w:left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p>
        </w:tc>
        <w:tc>
          <w:tcPr>
            <w:tcW w:w="450" w:type="dxa"/>
            <w:tcBorders>
              <w:top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p>
        </w:tc>
        <w:tc>
          <w:tcPr>
            <w:tcW w:w="887" w:type="dxa"/>
            <w:tcBorders>
              <w:top w:val="single" w:sz="4" w:space="0" w:color="auto"/>
              <w:right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p>
        </w:tc>
        <w:tc>
          <w:tcPr>
            <w:tcW w:w="899" w:type="dxa"/>
            <w:tcBorders>
              <w:top w:val="single" w:sz="4" w:space="0" w:color="auto"/>
              <w:left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p>
        </w:tc>
        <w:tc>
          <w:tcPr>
            <w:tcW w:w="452" w:type="dxa"/>
            <w:tcBorders>
              <w:top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p>
        </w:tc>
        <w:tc>
          <w:tcPr>
            <w:tcW w:w="899" w:type="dxa"/>
            <w:tcBorders>
              <w:top w:val="single" w:sz="4" w:space="0" w:color="auto"/>
              <w:right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p>
        </w:tc>
        <w:tc>
          <w:tcPr>
            <w:tcW w:w="888" w:type="dxa"/>
            <w:tcBorders>
              <w:top w:val="single" w:sz="4" w:space="0" w:color="auto"/>
              <w:left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r w:rsidRPr="00CF3D6B">
              <w:rPr>
                <w:color w:val="C00000"/>
                <w:sz w:val="18"/>
                <w:szCs w:val="18"/>
                <w:lang w:eastAsia="tr-TR"/>
              </w:rPr>
              <w:t> </w:t>
            </w:r>
          </w:p>
        </w:tc>
        <w:tc>
          <w:tcPr>
            <w:tcW w:w="613" w:type="dxa"/>
            <w:tcBorders>
              <w:top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p>
        </w:tc>
        <w:tc>
          <w:tcPr>
            <w:tcW w:w="906" w:type="dxa"/>
            <w:tcBorders>
              <w:top w:val="single" w:sz="4" w:space="0" w:color="auto"/>
              <w:right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p>
        </w:tc>
        <w:tc>
          <w:tcPr>
            <w:tcW w:w="884" w:type="dxa"/>
            <w:tcBorders>
              <w:top w:val="single" w:sz="4" w:space="0" w:color="auto"/>
              <w:left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p>
        </w:tc>
        <w:tc>
          <w:tcPr>
            <w:tcW w:w="611" w:type="dxa"/>
            <w:tcBorders>
              <w:top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p>
        </w:tc>
        <w:tc>
          <w:tcPr>
            <w:tcW w:w="422" w:type="dxa"/>
            <w:tcBorders>
              <w:top w:val="single" w:sz="4" w:space="0" w:color="auto"/>
              <w:right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p>
        </w:tc>
        <w:tc>
          <w:tcPr>
            <w:tcW w:w="905" w:type="dxa"/>
            <w:tcBorders>
              <w:left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p>
        </w:tc>
      </w:tr>
      <w:tr w:rsidR="00CE5496" w:rsidRPr="00CF3D6B" w:rsidTr="00CE5496">
        <w:trPr>
          <w:trHeight w:val="235"/>
          <w:jc w:val="center"/>
        </w:trPr>
        <w:tc>
          <w:tcPr>
            <w:tcW w:w="900" w:type="dxa"/>
            <w:gridSpan w:val="2"/>
            <w:tcBorders>
              <w:bottom w:val="single" w:sz="4" w:space="0" w:color="auto"/>
              <w:right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p>
        </w:tc>
        <w:tc>
          <w:tcPr>
            <w:tcW w:w="888" w:type="dxa"/>
            <w:tcBorders>
              <w:left w:val="single" w:sz="4" w:space="0" w:color="auto"/>
              <w:bottom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r w:rsidRPr="00CF3D6B">
              <w:rPr>
                <w:color w:val="C00000"/>
                <w:sz w:val="18"/>
                <w:szCs w:val="18"/>
                <w:lang w:eastAsia="tr-TR"/>
              </w:rPr>
              <w:t> </w:t>
            </w:r>
          </w:p>
        </w:tc>
        <w:tc>
          <w:tcPr>
            <w:tcW w:w="450" w:type="dxa"/>
            <w:shd w:val="clear" w:color="auto" w:fill="auto"/>
            <w:vAlign w:val="center"/>
            <w:hideMark/>
          </w:tcPr>
          <w:p w:rsidR="00196BE9" w:rsidRPr="00CF3D6B" w:rsidRDefault="00196BE9" w:rsidP="001E2C93">
            <w:pPr>
              <w:jc w:val="center"/>
              <w:rPr>
                <w:color w:val="C00000"/>
                <w:sz w:val="18"/>
                <w:szCs w:val="18"/>
                <w:lang w:eastAsia="tr-TR"/>
              </w:rPr>
            </w:pPr>
            <w:r w:rsidRPr="00CF3D6B">
              <w:rPr>
                <w:color w:val="C00000"/>
                <w:sz w:val="18"/>
                <w:szCs w:val="18"/>
                <w:lang w:eastAsia="tr-TR"/>
              </w:rPr>
              <w:t> </w:t>
            </w:r>
          </w:p>
        </w:tc>
        <w:tc>
          <w:tcPr>
            <w:tcW w:w="887" w:type="dxa"/>
            <w:tcBorders>
              <w:bottom w:val="single" w:sz="4" w:space="0" w:color="auto"/>
              <w:right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r w:rsidRPr="00CF3D6B">
              <w:rPr>
                <w:color w:val="C00000"/>
                <w:sz w:val="18"/>
                <w:szCs w:val="18"/>
                <w:lang w:eastAsia="tr-TR"/>
              </w:rPr>
              <w:t> </w:t>
            </w:r>
          </w:p>
        </w:tc>
        <w:tc>
          <w:tcPr>
            <w:tcW w:w="899" w:type="dxa"/>
            <w:tcBorders>
              <w:left w:val="single" w:sz="4" w:space="0" w:color="auto"/>
              <w:bottom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r w:rsidRPr="00CF3D6B">
              <w:rPr>
                <w:color w:val="C00000"/>
                <w:sz w:val="18"/>
                <w:szCs w:val="18"/>
                <w:lang w:eastAsia="tr-TR"/>
              </w:rPr>
              <w:t> </w:t>
            </w:r>
          </w:p>
        </w:tc>
        <w:tc>
          <w:tcPr>
            <w:tcW w:w="452" w:type="dxa"/>
            <w:shd w:val="clear" w:color="auto" w:fill="auto"/>
            <w:vAlign w:val="center"/>
            <w:hideMark/>
          </w:tcPr>
          <w:p w:rsidR="00196BE9" w:rsidRPr="00CF3D6B" w:rsidRDefault="00196BE9" w:rsidP="001E2C93">
            <w:pPr>
              <w:jc w:val="center"/>
              <w:rPr>
                <w:color w:val="C00000"/>
                <w:sz w:val="18"/>
                <w:szCs w:val="18"/>
                <w:lang w:eastAsia="tr-TR"/>
              </w:rPr>
            </w:pPr>
            <w:r w:rsidRPr="00CF3D6B">
              <w:rPr>
                <w:color w:val="C00000"/>
                <w:sz w:val="18"/>
                <w:szCs w:val="18"/>
                <w:lang w:eastAsia="tr-TR"/>
              </w:rPr>
              <w:t> </w:t>
            </w:r>
          </w:p>
        </w:tc>
        <w:tc>
          <w:tcPr>
            <w:tcW w:w="899" w:type="dxa"/>
            <w:tcBorders>
              <w:bottom w:val="single" w:sz="4" w:space="0" w:color="auto"/>
              <w:right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r w:rsidRPr="00CF3D6B">
              <w:rPr>
                <w:color w:val="C00000"/>
                <w:sz w:val="18"/>
                <w:szCs w:val="18"/>
                <w:lang w:eastAsia="tr-TR"/>
              </w:rPr>
              <w:t> </w:t>
            </w:r>
          </w:p>
        </w:tc>
        <w:tc>
          <w:tcPr>
            <w:tcW w:w="888" w:type="dxa"/>
            <w:tcBorders>
              <w:left w:val="single" w:sz="4" w:space="0" w:color="auto"/>
              <w:bottom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r w:rsidRPr="00CF3D6B">
              <w:rPr>
                <w:color w:val="C00000"/>
                <w:sz w:val="18"/>
                <w:szCs w:val="18"/>
                <w:lang w:eastAsia="tr-TR"/>
              </w:rPr>
              <w:t> </w:t>
            </w:r>
          </w:p>
        </w:tc>
        <w:tc>
          <w:tcPr>
            <w:tcW w:w="613" w:type="dxa"/>
            <w:shd w:val="clear" w:color="auto" w:fill="auto"/>
            <w:vAlign w:val="center"/>
            <w:hideMark/>
          </w:tcPr>
          <w:p w:rsidR="00196BE9" w:rsidRPr="00CF3D6B" w:rsidRDefault="00196BE9" w:rsidP="001E2C93">
            <w:pPr>
              <w:jc w:val="center"/>
              <w:rPr>
                <w:color w:val="C00000"/>
                <w:sz w:val="18"/>
                <w:szCs w:val="18"/>
                <w:lang w:eastAsia="tr-TR"/>
              </w:rPr>
            </w:pPr>
            <w:r w:rsidRPr="00CF3D6B">
              <w:rPr>
                <w:color w:val="C00000"/>
                <w:sz w:val="18"/>
                <w:szCs w:val="18"/>
                <w:lang w:eastAsia="tr-TR"/>
              </w:rPr>
              <w:t> </w:t>
            </w:r>
          </w:p>
        </w:tc>
        <w:tc>
          <w:tcPr>
            <w:tcW w:w="906" w:type="dxa"/>
            <w:tcBorders>
              <w:bottom w:val="single" w:sz="4" w:space="0" w:color="auto"/>
              <w:right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r w:rsidRPr="00CF3D6B">
              <w:rPr>
                <w:color w:val="C00000"/>
                <w:sz w:val="18"/>
                <w:szCs w:val="18"/>
                <w:lang w:eastAsia="tr-TR"/>
              </w:rPr>
              <w:t> </w:t>
            </w:r>
          </w:p>
        </w:tc>
        <w:tc>
          <w:tcPr>
            <w:tcW w:w="884" w:type="dxa"/>
            <w:tcBorders>
              <w:left w:val="single" w:sz="4" w:space="0" w:color="auto"/>
              <w:bottom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r w:rsidRPr="00CF3D6B">
              <w:rPr>
                <w:color w:val="C00000"/>
                <w:sz w:val="18"/>
                <w:szCs w:val="18"/>
                <w:lang w:eastAsia="tr-TR"/>
              </w:rPr>
              <w:t> </w:t>
            </w:r>
          </w:p>
        </w:tc>
        <w:tc>
          <w:tcPr>
            <w:tcW w:w="611" w:type="dxa"/>
            <w:shd w:val="clear" w:color="auto" w:fill="auto"/>
            <w:vAlign w:val="center"/>
            <w:hideMark/>
          </w:tcPr>
          <w:p w:rsidR="00196BE9" w:rsidRPr="00CF3D6B" w:rsidRDefault="00196BE9" w:rsidP="001E2C93">
            <w:pPr>
              <w:jc w:val="center"/>
              <w:rPr>
                <w:color w:val="C00000"/>
                <w:sz w:val="18"/>
                <w:szCs w:val="18"/>
                <w:lang w:eastAsia="tr-TR"/>
              </w:rPr>
            </w:pPr>
            <w:r w:rsidRPr="00CF3D6B">
              <w:rPr>
                <w:color w:val="C00000"/>
                <w:sz w:val="18"/>
                <w:szCs w:val="18"/>
                <w:lang w:eastAsia="tr-TR"/>
              </w:rPr>
              <w:t> </w:t>
            </w:r>
          </w:p>
        </w:tc>
        <w:tc>
          <w:tcPr>
            <w:tcW w:w="422" w:type="dxa"/>
            <w:tcBorders>
              <w:bottom w:val="single" w:sz="4" w:space="0" w:color="auto"/>
              <w:right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r w:rsidRPr="00CF3D6B">
              <w:rPr>
                <w:color w:val="C00000"/>
                <w:sz w:val="18"/>
                <w:szCs w:val="18"/>
                <w:lang w:eastAsia="tr-TR"/>
              </w:rPr>
              <w:t> </w:t>
            </w:r>
          </w:p>
        </w:tc>
        <w:tc>
          <w:tcPr>
            <w:tcW w:w="905" w:type="dxa"/>
            <w:tcBorders>
              <w:left w:val="single" w:sz="4" w:space="0" w:color="auto"/>
              <w:bottom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r w:rsidRPr="00CF3D6B">
              <w:rPr>
                <w:color w:val="C00000"/>
                <w:sz w:val="18"/>
                <w:szCs w:val="18"/>
                <w:lang w:eastAsia="tr-TR"/>
              </w:rPr>
              <w:t> </w:t>
            </w:r>
          </w:p>
        </w:tc>
      </w:tr>
      <w:tr w:rsidR="00CE5496" w:rsidRPr="00CF3D6B" w:rsidTr="00D02C45">
        <w:trPr>
          <w:trHeight w:val="235"/>
          <w:jc w:val="center"/>
        </w:trPr>
        <w:tc>
          <w:tcPr>
            <w:tcW w:w="17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6BE9" w:rsidRPr="00D02C45" w:rsidRDefault="00196BE9" w:rsidP="001E2C93">
            <w:pPr>
              <w:jc w:val="center"/>
              <w:rPr>
                <w:b/>
                <w:sz w:val="18"/>
                <w:szCs w:val="18"/>
                <w:highlight w:val="yellow"/>
                <w:lang w:eastAsia="tr-TR"/>
              </w:rPr>
            </w:pPr>
            <w:r w:rsidRPr="00D02C45">
              <w:rPr>
                <w:b/>
                <w:sz w:val="18"/>
                <w:szCs w:val="18"/>
                <w:lang w:eastAsia="tr-TR"/>
              </w:rPr>
              <w:t xml:space="preserve">SATINALMA ŞUBE </w:t>
            </w:r>
            <w:r w:rsidRPr="00D02C45">
              <w:rPr>
                <w:b/>
                <w:sz w:val="18"/>
                <w:szCs w:val="18"/>
                <w:lang w:eastAsia="tr-TR"/>
              </w:rPr>
              <w:br/>
              <w:t>MÜDÜRLÜĞÜ</w:t>
            </w:r>
          </w:p>
        </w:tc>
        <w:tc>
          <w:tcPr>
            <w:tcW w:w="450" w:type="dxa"/>
            <w:tcBorders>
              <w:left w:val="single" w:sz="4" w:space="0" w:color="auto"/>
              <w:bottom w:val="single" w:sz="4" w:space="0" w:color="auto"/>
              <w:right w:val="single" w:sz="4" w:space="0" w:color="auto"/>
            </w:tcBorders>
            <w:shd w:val="clear" w:color="auto" w:fill="FFFFFF" w:themeFill="background1"/>
            <w:vAlign w:val="center"/>
            <w:hideMark/>
          </w:tcPr>
          <w:p w:rsidR="00196BE9" w:rsidRPr="00D02C45" w:rsidRDefault="00196BE9" w:rsidP="001E2C93">
            <w:pPr>
              <w:jc w:val="center"/>
              <w:rPr>
                <w:b/>
                <w:sz w:val="18"/>
                <w:szCs w:val="18"/>
                <w:highlight w:val="darkYellow"/>
                <w:lang w:eastAsia="tr-TR"/>
              </w:rPr>
            </w:pPr>
            <w:r w:rsidRPr="00D02C45">
              <w:rPr>
                <w:b/>
                <w:sz w:val="18"/>
                <w:szCs w:val="18"/>
                <w:highlight w:val="darkYellow"/>
                <w:lang w:eastAsia="tr-TR"/>
              </w:rPr>
              <w:t> </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6BE9" w:rsidRPr="00D02C45" w:rsidRDefault="00196BE9" w:rsidP="001E2C93">
            <w:pPr>
              <w:jc w:val="center"/>
              <w:rPr>
                <w:b/>
                <w:sz w:val="18"/>
                <w:szCs w:val="18"/>
                <w:lang w:eastAsia="tr-TR"/>
              </w:rPr>
            </w:pPr>
            <w:r w:rsidRPr="00D02C45">
              <w:rPr>
                <w:b/>
                <w:sz w:val="18"/>
                <w:szCs w:val="18"/>
                <w:lang w:eastAsia="tr-TR"/>
              </w:rPr>
              <w:t xml:space="preserve">TAHAKKUK ŞUBE </w:t>
            </w:r>
            <w:r w:rsidRPr="00D02C45">
              <w:rPr>
                <w:b/>
                <w:sz w:val="18"/>
                <w:szCs w:val="18"/>
                <w:lang w:eastAsia="tr-TR"/>
              </w:rPr>
              <w:br/>
              <w:t>MÜDÜRLÜĞÜ</w:t>
            </w:r>
          </w:p>
        </w:tc>
        <w:tc>
          <w:tcPr>
            <w:tcW w:w="452" w:type="dxa"/>
            <w:tcBorders>
              <w:left w:val="single" w:sz="4" w:space="0" w:color="auto"/>
              <w:bottom w:val="single" w:sz="4" w:space="0" w:color="auto"/>
              <w:right w:val="single" w:sz="4" w:space="0" w:color="auto"/>
            </w:tcBorders>
            <w:shd w:val="clear" w:color="auto" w:fill="FFFFFF" w:themeFill="background1"/>
            <w:vAlign w:val="center"/>
            <w:hideMark/>
          </w:tcPr>
          <w:p w:rsidR="00196BE9" w:rsidRPr="00D02C45" w:rsidRDefault="00196BE9" w:rsidP="001E2C93">
            <w:pPr>
              <w:jc w:val="center"/>
              <w:rPr>
                <w:b/>
                <w:sz w:val="18"/>
                <w:szCs w:val="18"/>
                <w:lang w:eastAsia="tr-TR"/>
              </w:rPr>
            </w:pPr>
            <w:r w:rsidRPr="00D02C45">
              <w:rPr>
                <w:b/>
                <w:sz w:val="18"/>
                <w:szCs w:val="18"/>
                <w:lang w:eastAsia="tr-TR"/>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6BE9" w:rsidRPr="00D02C45" w:rsidRDefault="00196BE9" w:rsidP="001E2C93">
            <w:pPr>
              <w:jc w:val="center"/>
              <w:rPr>
                <w:b/>
                <w:sz w:val="18"/>
                <w:szCs w:val="18"/>
                <w:lang w:eastAsia="tr-TR"/>
              </w:rPr>
            </w:pPr>
            <w:r w:rsidRPr="00D02C45">
              <w:rPr>
                <w:b/>
                <w:sz w:val="18"/>
                <w:szCs w:val="18"/>
                <w:lang w:eastAsia="tr-TR"/>
              </w:rPr>
              <w:t>TAŞINIR KAYIT KONTROL</w:t>
            </w:r>
            <w:r w:rsidRPr="00D02C45">
              <w:rPr>
                <w:b/>
                <w:sz w:val="18"/>
                <w:szCs w:val="18"/>
                <w:lang w:eastAsia="tr-TR"/>
              </w:rPr>
              <w:br/>
              <w:t xml:space="preserve"> ŞUBE MÜDÜRLÜĞÜ</w:t>
            </w:r>
          </w:p>
        </w:tc>
        <w:tc>
          <w:tcPr>
            <w:tcW w:w="613" w:type="dxa"/>
            <w:tcBorders>
              <w:left w:val="single" w:sz="4" w:space="0" w:color="auto"/>
              <w:bottom w:val="single" w:sz="4" w:space="0" w:color="auto"/>
              <w:right w:val="single" w:sz="4" w:space="0" w:color="auto"/>
            </w:tcBorders>
            <w:shd w:val="clear" w:color="auto" w:fill="FFFFFF" w:themeFill="background1"/>
            <w:vAlign w:val="center"/>
            <w:hideMark/>
          </w:tcPr>
          <w:p w:rsidR="00196BE9" w:rsidRPr="00D02C45" w:rsidRDefault="00196BE9" w:rsidP="001E2C93">
            <w:pPr>
              <w:jc w:val="center"/>
              <w:rPr>
                <w:b/>
                <w:sz w:val="18"/>
                <w:szCs w:val="18"/>
                <w:lang w:eastAsia="tr-TR"/>
              </w:rPr>
            </w:pPr>
            <w:r w:rsidRPr="00D02C45">
              <w:rPr>
                <w:b/>
                <w:sz w:val="18"/>
                <w:szCs w:val="18"/>
                <w:lang w:eastAsia="tr-TR"/>
              </w:rPr>
              <w:t> </w:t>
            </w:r>
          </w:p>
        </w:tc>
        <w:tc>
          <w:tcPr>
            <w:tcW w:w="17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6BE9" w:rsidRPr="00D02C45" w:rsidRDefault="00196BE9" w:rsidP="001E2C93">
            <w:pPr>
              <w:jc w:val="center"/>
              <w:rPr>
                <w:b/>
                <w:sz w:val="18"/>
                <w:szCs w:val="18"/>
                <w:lang w:eastAsia="tr-TR"/>
              </w:rPr>
            </w:pPr>
            <w:r w:rsidRPr="00D02C45">
              <w:rPr>
                <w:b/>
                <w:sz w:val="18"/>
                <w:szCs w:val="18"/>
                <w:lang w:eastAsia="tr-TR"/>
              </w:rPr>
              <w:t>KONUTLAR TAŞINMAZLAR ŞUBE MÜDÜRLÜĞÜ</w:t>
            </w:r>
          </w:p>
        </w:tc>
        <w:tc>
          <w:tcPr>
            <w:tcW w:w="611" w:type="dxa"/>
            <w:tcBorders>
              <w:left w:val="single" w:sz="4" w:space="0" w:color="auto"/>
              <w:bottom w:val="single" w:sz="4" w:space="0" w:color="auto"/>
              <w:right w:val="single" w:sz="4" w:space="0" w:color="auto"/>
            </w:tcBorders>
            <w:shd w:val="clear" w:color="auto" w:fill="FFFFFF" w:themeFill="background1"/>
            <w:vAlign w:val="center"/>
            <w:hideMark/>
          </w:tcPr>
          <w:p w:rsidR="00196BE9" w:rsidRPr="00D02C45" w:rsidRDefault="00196BE9" w:rsidP="001E2C93">
            <w:pPr>
              <w:jc w:val="center"/>
              <w:rPr>
                <w:b/>
                <w:sz w:val="18"/>
                <w:szCs w:val="18"/>
                <w:lang w:eastAsia="tr-TR"/>
              </w:rPr>
            </w:pPr>
            <w:r w:rsidRPr="00D02C45">
              <w:rPr>
                <w:b/>
                <w:sz w:val="18"/>
                <w:szCs w:val="18"/>
                <w:lang w:eastAsia="tr-TR"/>
              </w:rPr>
              <w:t> </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6BE9" w:rsidRPr="00D02C45" w:rsidRDefault="00196BE9" w:rsidP="001E2C93">
            <w:pPr>
              <w:jc w:val="center"/>
              <w:rPr>
                <w:b/>
                <w:sz w:val="18"/>
                <w:szCs w:val="18"/>
                <w:lang w:eastAsia="tr-TR"/>
              </w:rPr>
            </w:pPr>
            <w:r w:rsidRPr="00D02C45">
              <w:rPr>
                <w:b/>
                <w:sz w:val="18"/>
                <w:szCs w:val="18"/>
                <w:lang w:eastAsia="tr-TR"/>
              </w:rPr>
              <w:t>İÇ HİZMETLER ŞUBE MÜDÜRLÜĞÜ</w:t>
            </w:r>
          </w:p>
        </w:tc>
      </w:tr>
      <w:tr w:rsidR="00832491" w:rsidRPr="00CF3D6B" w:rsidTr="00CE5496">
        <w:trPr>
          <w:trHeight w:val="235"/>
          <w:jc w:val="center"/>
        </w:trPr>
        <w:tc>
          <w:tcPr>
            <w:tcW w:w="900" w:type="dxa"/>
            <w:gridSpan w:val="2"/>
            <w:tcBorders>
              <w:top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p>
        </w:tc>
        <w:tc>
          <w:tcPr>
            <w:tcW w:w="888" w:type="dxa"/>
            <w:tcBorders>
              <w:top w:val="single" w:sz="4" w:space="0" w:color="auto"/>
              <w:left w:val="single" w:sz="4" w:space="0" w:color="auto"/>
              <w:bottom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r w:rsidRPr="00CF3D6B">
              <w:rPr>
                <w:color w:val="C00000"/>
                <w:sz w:val="18"/>
                <w:szCs w:val="18"/>
                <w:lang w:eastAsia="tr-TR"/>
              </w:rPr>
              <w:t> </w:t>
            </w:r>
          </w:p>
        </w:tc>
        <w:tc>
          <w:tcPr>
            <w:tcW w:w="450" w:type="dxa"/>
            <w:tcBorders>
              <w:top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p>
        </w:tc>
        <w:tc>
          <w:tcPr>
            <w:tcW w:w="887" w:type="dxa"/>
            <w:tcBorders>
              <w:top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p>
        </w:tc>
        <w:tc>
          <w:tcPr>
            <w:tcW w:w="899" w:type="dxa"/>
            <w:tcBorders>
              <w:top w:val="single" w:sz="4" w:space="0" w:color="auto"/>
              <w:left w:val="single" w:sz="4" w:space="0" w:color="auto"/>
              <w:bottom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r w:rsidRPr="00CF3D6B">
              <w:rPr>
                <w:color w:val="C00000"/>
                <w:sz w:val="18"/>
                <w:szCs w:val="18"/>
                <w:lang w:eastAsia="tr-TR"/>
              </w:rPr>
              <w:t> </w:t>
            </w:r>
          </w:p>
        </w:tc>
        <w:tc>
          <w:tcPr>
            <w:tcW w:w="452" w:type="dxa"/>
            <w:tcBorders>
              <w:top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p>
        </w:tc>
        <w:tc>
          <w:tcPr>
            <w:tcW w:w="899" w:type="dxa"/>
            <w:tcBorders>
              <w:top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p>
        </w:tc>
        <w:tc>
          <w:tcPr>
            <w:tcW w:w="888" w:type="dxa"/>
            <w:tcBorders>
              <w:top w:val="single" w:sz="4" w:space="0" w:color="auto"/>
              <w:left w:val="single" w:sz="4" w:space="0" w:color="auto"/>
              <w:bottom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r w:rsidRPr="00CF3D6B">
              <w:rPr>
                <w:color w:val="C00000"/>
                <w:sz w:val="18"/>
                <w:szCs w:val="18"/>
                <w:lang w:eastAsia="tr-TR"/>
              </w:rPr>
              <w:t> </w:t>
            </w:r>
          </w:p>
        </w:tc>
        <w:tc>
          <w:tcPr>
            <w:tcW w:w="613" w:type="dxa"/>
            <w:tcBorders>
              <w:top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p>
        </w:tc>
        <w:tc>
          <w:tcPr>
            <w:tcW w:w="906" w:type="dxa"/>
            <w:tcBorders>
              <w:top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r w:rsidRPr="00CF3D6B">
              <w:rPr>
                <w:color w:val="C00000"/>
                <w:sz w:val="18"/>
                <w:szCs w:val="18"/>
                <w:lang w:eastAsia="tr-TR"/>
              </w:rPr>
              <w:t> </w:t>
            </w:r>
          </w:p>
        </w:tc>
        <w:tc>
          <w:tcPr>
            <w:tcW w:w="611" w:type="dxa"/>
            <w:tcBorders>
              <w:top w:val="single" w:sz="4" w:space="0" w:color="auto"/>
              <w:left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p>
        </w:tc>
        <w:tc>
          <w:tcPr>
            <w:tcW w:w="422" w:type="dxa"/>
            <w:tcBorders>
              <w:top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p>
        </w:tc>
        <w:tc>
          <w:tcPr>
            <w:tcW w:w="905" w:type="dxa"/>
            <w:tcBorders>
              <w:left w:val="single" w:sz="4" w:space="0" w:color="auto"/>
              <w:bottom w:val="single" w:sz="4" w:space="0" w:color="auto"/>
            </w:tcBorders>
            <w:shd w:val="clear" w:color="auto" w:fill="auto"/>
            <w:vAlign w:val="center"/>
            <w:hideMark/>
          </w:tcPr>
          <w:p w:rsidR="00196BE9" w:rsidRPr="00CF3D6B" w:rsidRDefault="00196BE9" w:rsidP="001E2C93">
            <w:pPr>
              <w:jc w:val="center"/>
              <w:rPr>
                <w:color w:val="C00000"/>
                <w:sz w:val="18"/>
                <w:szCs w:val="18"/>
                <w:lang w:eastAsia="tr-TR"/>
              </w:rPr>
            </w:pPr>
            <w:r w:rsidRPr="00CF3D6B">
              <w:rPr>
                <w:color w:val="C00000"/>
                <w:sz w:val="18"/>
                <w:szCs w:val="18"/>
                <w:lang w:eastAsia="tr-TR"/>
              </w:rPr>
              <w:t> </w:t>
            </w:r>
          </w:p>
        </w:tc>
      </w:tr>
      <w:tr w:rsidR="00CE5496" w:rsidRPr="00CF3D6B" w:rsidTr="00CE5496">
        <w:trPr>
          <w:trHeight w:val="235"/>
          <w:jc w:val="center"/>
        </w:trPr>
        <w:tc>
          <w:tcPr>
            <w:tcW w:w="17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Şengül KOÇYİĞİT</w:t>
            </w:r>
            <w:r w:rsidRPr="00CF3D6B">
              <w:rPr>
                <w:sz w:val="18"/>
                <w:szCs w:val="18"/>
                <w:lang w:eastAsia="tr-TR"/>
              </w:rPr>
              <w:br/>
              <w:t xml:space="preserve"> Şube Müdürü</w:t>
            </w:r>
          </w:p>
        </w:tc>
        <w:tc>
          <w:tcPr>
            <w:tcW w:w="450" w:type="dxa"/>
            <w:tcBorders>
              <w:left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 xml:space="preserve">Serap BEYAZ  </w:t>
            </w:r>
            <w:r w:rsidRPr="00CF3D6B">
              <w:rPr>
                <w:sz w:val="18"/>
                <w:szCs w:val="18"/>
                <w:lang w:eastAsia="tr-TR"/>
              </w:rPr>
              <w:br/>
              <w:t>Şube Müdürü</w:t>
            </w:r>
          </w:p>
        </w:tc>
        <w:tc>
          <w:tcPr>
            <w:tcW w:w="452" w:type="dxa"/>
            <w:tcBorders>
              <w:left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Sezai KARAER</w:t>
            </w:r>
            <w:r w:rsidRPr="00CF3D6B">
              <w:rPr>
                <w:sz w:val="18"/>
                <w:szCs w:val="18"/>
                <w:lang w:eastAsia="tr-TR"/>
              </w:rPr>
              <w:br/>
              <w:t>Ayniyat Saymanı</w:t>
            </w:r>
          </w:p>
        </w:tc>
        <w:tc>
          <w:tcPr>
            <w:tcW w:w="613" w:type="dxa"/>
            <w:tcBorders>
              <w:left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Süleyman KAYNAR</w:t>
            </w:r>
            <w:r w:rsidRPr="00CF3D6B">
              <w:rPr>
                <w:sz w:val="18"/>
                <w:szCs w:val="18"/>
                <w:lang w:eastAsia="tr-TR"/>
              </w:rPr>
              <w:br/>
              <w:t>Şube Müdürü</w:t>
            </w:r>
          </w:p>
        </w:tc>
        <w:tc>
          <w:tcPr>
            <w:tcW w:w="611" w:type="dxa"/>
            <w:tcBorders>
              <w:left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İsmail KARAKUŞ</w:t>
            </w:r>
            <w:r w:rsidRPr="00CF3D6B">
              <w:rPr>
                <w:sz w:val="18"/>
                <w:szCs w:val="18"/>
                <w:lang w:eastAsia="tr-TR"/>
              </w:rPr>
              <w:br/>
              <w:t>Destek Personeli</w:t>
            </w:r>
          </w:p>
        </w:tc>
      </w:tr>
      <w:tr w:rsidR="00CE5496" w:rsidRPr="00CF3D6B" w:rsidTr="00CE5496">
        <w:trPr>
          <w:trHeight w:val="235"/>
          <w:jc w:val="center"/>
        </w:trPr>
        <w:tc>
          <w:tcPr>
            <w:tcW w:w="900" w:type="dxa"/>
            <w:gridSpan w:val="2"/>
            <w:tcBorders>
              <w:top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888" w:type="dxa"/>
            <w:tcBorders>
              <w:top w:val="single" w:sz="4" w:space="0" w:color="auto"/>
              <w:left w:val="single" w:sz="4" w:space="0" w:color="auto"/>
              <w:bottom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 </w:t>
            </w:r>
          </w:p>
        </w:tc>
        <w:tc>
          <w:tcPr>
            <w:tcW w:w="450" w:type="dxa"/>
            <w:shd w:val="clear" w:color="auto" w:fill="auto"/>
            <w:vAlign w:val="center"/>
            <w:hideMark/>
          </w:tcPr>
          <w:p w:rsidR="00196BE9" w:rsidRPr="00CF3D6B" w:rsidRDefault="00196BE9" w:rsidP="001E2C93">
            <w:pPr>
              <w:jc w:val="center"/>
              <w:rPr>
                <w:sz w:val="18"/>
                <w:szCs w:val="18"/>
                <w:lang w:eastAsia="tr-TR"/>
              </w:rPr>
            </w:pPr>
          </w:p>
        </w:tc>
        <w:tc>
          <w:tcPr>
            <w:tcW w:w="887" w:type="dxa"/>
            <w:tcBorders>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899" w:type="dxa"/>
            <w:tcBorders>
              <w:left w:val="single" w:sz="4" w:space="0" w:color="auto"/>
              <w:bottom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 </w:t>
            </w:r>
          </w:p>
        </w:tc>
        <w:tc>
          <w:tcPr>
            <w:tcW w:w="452" w:type="dxa"/>
            <w:shd w:val="clear" w:color="auto" w:fill="auto"/>
            <w:vAlign w:val="center"/>
            <w:hideMark/>
          </w:tcPr>
          <w:p w:rsidR="00196BE9" w:rsidRPr="00CF3D6B" w:rsidRDefault="00196BE9" w:rsidP="001E2C93">
            <w:pPr>
              <w:jc w:val="center"/>
              <w:rPr>
                <w:sz w:val="18"/>
                <w:szCs w:val="18"/>
                <w:lang w:eastAsia="tr-TR"/>
              </w:rPr>
            </w:pPr>
          </w:p>
        </w:tc>
        <w:tc>
          <w:tcPr>
            <w:tcW w:w="899" w:type="dxa"/>
            <w:tcBorders>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888" w:type="dxa"/>
            <w:tcBorders>
              <w:left w:val="single" w:sz="4" w:space="0" w:color="auto"/>
              <w:bottom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 </w:t>
            </w:r>
          </w:p>
        </w:tc>
        <w:tc>
          <w:tcPr>
            <w:tcW w:w="613" w:type="dxa"/>
            <w:shd w:val="clear" w:color="auto" w:fill="auto"/>
            <w:vAlign w:val="center"/>
            <w:hideMark/>
          </w:tcPr>
          <w:p w:rsidR="00196BE9" w:rsidRPr="00CF3D6B" w:rsidRDefault="00196BE9" w:rsidP="001E2C93">
            <w:pPr>
              <w:jc w:val="center"/>
              <w:rPr>
                <w:sz w:val="18"/>
                <w:szCs w:val="18"/>
                <w:lang w:eastAsia="tr-TR"/>
              </w:rPr>
            </w:pPr>
          </w:p>
        </w:tc>
        <w:tc>
          <w:tcPr>
            <w:tcW w:w="906" w:type="dxa"/>
            <w:tcBorders>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884" w:type="dxa"/>
            <w:tcBorders>
              <w:left w:val="single" w:sz="4" w:space="0" w:color="auto"/>
              <w:bottom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 </w:t>
            </w:r>
          </w:p>
        </w:tc>
        <w:tc>
          <w:tcPr>
            <w:tcW w:w="611" w:type="dxa"/>
            <w:shd w:val="clear" w:color="auto" w:fill="auto"/>
            <w:vAlign w:val="center"/>
            <w:hideMark/>
          </w:tcPr>
          <w:p w:rsidR="00196BE9" w:rsidRPr="00CF3D6B" w:rsidRDefault="00196BE9" w:rsidP="001E2C93">
            <w:pPr>
              <w:jc w:val="center"/>
              <w:rPr>
                <w:sz w:val="18"/>
                <w:szCs w:val="18"/>
                <w:lang w:eastAsia="tr-TR"/>
              </w:rPr>
            </w:pPr>
          </w:p>
        </w:tc>
        <w:tc>
          <w:tcPr>
            <w:tcW w:w="422" w:type="dxa"/>
            <w:tcBorders>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905" w:type="dxa"/>
            <w:tcBorders>
              <w:left w:val="single" w:sz="4" w:space="0" w:color="auto"/>
              <w:bottom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 </w:t>
            </w:r>
          </w:p>
        </w:tc>
      </w:tr>
      <w:tr w:rsidR="00CE5496" w:rsidRPr="00CF3D6B" w:rsidTr="00CE5496">
        <w:trPr>
          <w:trHeight w:val="235"/>
          <w:jc w:val="center"/>
        </w:trPr>
        <w:tc>
          <w:tcPr>
            <w:tcW w:w="17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Tacım DEMİRTAŞ</w:t>
            </w:r>
            <w:r w:rsidRPr="00CF3D6B">
              <w:rPr>
                <w:sz w:val="18"/>
                <w:szCs w:val="18"/>
                <w:lang w:eastAsia="tr-TR"/>
              </w:rPr>
              <w:br/>
              <w:t>Şef</w:t>
            </w:r>
          </w:p>
        </w:tc>
        <w:tc>
          <w:tcPr>
            <w:tcW w:w="450" w:type="dxa"/>
            <w:tcBorders>
              <w:left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Ali GÖLBAŞI</w:t>
            </w:r>
            <w:r w:rsidRPr="00CF3D6B">
              <w:rPr>
                <w:sz w:val="18"/>
                <w:szCs w:val="18"/>
                <w:lang w:eastAsia="tr-TR"/>
              </w:rPr>
              <w:br/>
              <w:t>Bilgisayar İşletmeni</w:t>
            </w:r>
          </w:p>
        </w:tc>
        <w:tc>
          <w:tcPr>
            <w:tcW w:w="452" w:type="dxa"/>
            <w:tcBorders>
              <w:left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Mustafa AKTEPE</w:t>
            </w:r>
            <w:r w:rsidRPr="00CF3D6B">
              <w:rPr>
                <w:sz w:val="18"/>
                <w:szCs w:val="18"/>
                <w:lang w:eastAsia="tr-TR"/>
              </w:rPr>
              <w:br/>
              <w:t>Bilgisayar İşletmeni</w:t>
            </w:r>
          </w:p>
        </w:tc>
        <w:tc>
          <w:tcPr>
            <w:tcW w:w="613" w:type="dxa"/>
            <w:tcBorders>
              <w:left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Teoman DİNÇ</w:t>
            </w:r>
            <w:r w:rsidRPr="00CF3D6B">
              <w:rPr>
                <w:sz w:val="18"/>
                <w:szCs w:val="18"/>
                <w:lang w:eastAsia="tr-TR"/>
              </w:rPr>
              <w:br/>
              <w:t>Bilgisayar İşletmeni</w:t>
            </w:r>
          </w:p>
        </w:tc>
        <w:tc>
          <w:tcPr>
            <w:tcW w:w="611" w:type="dxa"/>
            <w:tcBorders>
              <w:left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Neslihan AYATA</w:t>
            </w:r>
            <w:r w:rsidRPr="00CF3D6B">
              <w:rPr>
                <w:sz w:val="18"/>
                <w:szCs w:val="18"/>
                <w:lang w:eastAsia="tr-TR"/>
              </w:rPr>
              <w:br/>
              <w:t>Destek Personeli</w:t>
            </w:r>
          </w:p>
        </w:tc>
      </w:tr>
      <w:tr w:rsidR="00CE5496" w:rsidRPr="00CF3D6B" w:rsidTr="00CE5496">
        <w:trPr>
          <w:trHeight w:val="235"/>
          <w:jc w:val="center"/>
        </w:trPr>
        <w:tc>
          <w:tcPr>
            <w:tcW w:w="900" w:type="dxa"/>
            <w:gridSpan w:val="2"/>
            <w:tcBorders>
              <w:top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888" w:type="dxa"/>
            <w:tcBorders>
              <w:top w:val="single" w:sz="4" w:space="0" w:color="auto"/>
              <w:left w:val="single" w:sz="4" w:space="0" w:color="auto"/>
              <w:bottom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 </w:t>
            </w:r>
          </w:p>
        </w:tc>
        <w:tc>
          <w:tcPr>
            <w:tcW w:w="450" w:type="dxa"/>
            <w:shd w:val="clear" w:color="auto" w:fill="auto"/>
            <w:vAlign w:val="center"/>
            <w:hideMark/>
          </w:tcPr>
          <w:p w:rsidR="00196BE9" w:rsidRPr="00CF3D6B" w:rsidRDefault="00196BE9" w:rsidP="001E2C93">
            <w:pPr>
              <w:jc w:val="center"/>
              <w:rPr>
                <w:sz w:val="18"/>
                <w:szCs w:val="18"/>
                <w:lang w:eastAsia="tr-TR"/>
              </w:rPr>
            </w:pPr>
          </w:p>
        </w:tc>
        <w:tc>
          <w:tcPr>
            <w:tcW w:w="887" w:type="dxa"/>
            <w:tcBorders>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899" w:type="dxa"/>
            <w:tcBorders>
              <w:left w:val="single" w:sz="4" w:space="0" w:color="auto"/>
              <w:bottom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 </w:t>
            </w:r>
          </w:p>
        </w:tc>
        <w:tc>
          <w:tcPr>
            <w:tcW w:w="452" w:type="dxa"/>
            <w:shd w:val="clear" w:color="auto" w:fill="auto"/>
            <w:vAlign w:val="center"/>
            <w:hideMark/>
          </w:tcPr>
          <w:p w:rsidR="00196BE9" w:rsidRPr="00CF3D6B" w:rsidRDefault="00196BE9" w:rsidP="001E2C93">
            <w:pPr>
              <w:jc w:val="center"/>
              <w:rPr>
                <w:sz w:val="18"/>
                <w:szCs w:val="18"/>
                <w:lang w:eastAsia="tr-TR"/>
              </w:rPr>
            </w:pPr>
          </w:p>
        </w:tc>
        <w:tc>
          <w:tcPr>
            <w:tcW w:w="899" w:type="dxa"/>
            <w:tcBorders>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888" w:type="dxa"/>
            <w:tcBorders>
              <w:left w:val="single" w:sz="4" w:space="0" w:color="auto"/>
              <w:bottom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 </w:t>
            </w:r>
          </w:p>
        </w:tc>
        <w:tc>
          <w:tcPr>
            <w:tcW w:w="613" w:type="dxa"/>
            <w:shd w:val="clear" w:color="auto" w:fill="auto"/>
            <w:vAlign w:val="center"/>
            <w:hideMark/>
          </w:tcPr>
          <w:p w:rsidR="00196BE9" w:rsidRPr="00CF3D6B" w:rsidRDefault="00196BE9" w:rsidP="001E2C93">
            <w:pPr>
              <w:jc w:val="center"/>
              <w:rPr>
                <w:sz w:val="18"/>
                <w:szCs w:val="18"/>
                <w:lang w:eastAsia="tr-TR"/>
              </w:rPr>
            </w:pPr>
          </w:p>
        </w:tc>
        <w:tc>
          <w:tcPr>
            <w:tcW w:w="906" w:type="dxa"/>
            <w:tcBorders>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884" w:type="dxa"/>
            <w:tcBorders>
              <w:left w:val="single" w:sz="4" w:space="0" w:color="auto"/>
              <w:bottom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 </w:t>
            </w:r>
          </w:p>
        </w:tc>
        <w:tc>
          <w:tcPr>
            <w:tcW w:w="611" w:type="dxa"/>
            <w:shd w:val="clear" w:color="auto" w:fill="auto"/>
            <w:vAlign w:val="center"/>
            <w:hideMark/>
          </w:tcPr>
          <w:p w:rsidR="00196BE9" w:rsidRPr="00CF3D6B" w:rsidRDefault="00196BE9" w:rsidP="001E2C93">
            <w:pPr>
              <w:jc w:val="center"/>
              <w:rPr>
                <w:sz w:val="18"/>
                <w:szCs w:val="18"/>
                <w:lang w:eastAsia="tr-TR"/>
              </w:rPr>
            </w:pPr>
          </w:p>
        </w:tc>
        <w:tc>
          <w:tcPr>
            <w:tcW w:w="422" w:type="dxa"/>
            <w:shd w:val="clear" w:color="auto" w:fill="auto"/>
            <w:vAlign w:val="center"/>
            <w:hideMark/>
          </w:tcPr>
          <w:p w:rsidR="00196BE9" w:rsidRPr="00CF3D6B" w:rsidRDefault="00196BE9" w:rsidP="001E2C93">
            <w:pPr>
              <w:jc w:val="center"/>
              <w:rPr>
                <w:sz w:val="18"/>
                <w:szCs w:val="18"/>
                <w:lang w:eastAsia="tr-TR"/>
              </w:rPr>
            </w:pPr>
          </w:p>
        </w:tc>
        <w:tc>
          <w:tcPr>
            <w:tcW w:w="905" w:type="dxa"/>
            <w:shd w:val="clear" w:color="auto" w:fill="auto"/>
            <w:vAlign w:val="center"/>
            <w:hideMark/>
          </w:tcPr>
          <w:p w:rsidR="00196BE9" w:rsidRPr="00CF3D6B" w:rsidRDefault="00196BE9" w:rsidP="001E2C93">
            <w:pPr>
              <w:jc w:val="center"/>
              <w:rPr>
                <w:sz w:val="18"/>
                <w:szCs w:val="18"/>
                <w:lang w:eastAsia="tr-TR"/>
              </w:rPr>
            </w:pPr>
          </w:p>
        </w:tc>
      </w:tr>
      <w:tr w:rsidR="00CE5496" w:rsidRPr="00CF3D6B" w:rsidTr="00CE5496">
        <w:trPr>
          <w:trHeight w:val="235"/>
          <w:jc w:val="center"/>
        </w:trPr>
        <w:tc>
          <w:tcPr>
            <w:tcW w:w="17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Osman KARAAHMET</w:t>
            </w:r>
            <w:r w:rsidRPr="00CF3D6B">
              <w:rPr>
                <w:sz w:val="18"/>
                <w:szCs w:val="18"/>
                <w:lang w:eastAsia="tr-TR"/>
              </w:rPr>
              <w:br/>
              <w:t>Bilgisayar İşletmeni</w:t>
            </w:r>
          </w:p>
        </w:tc>
        <w:tc>
          <w:tcPr>
            <w:tcW w:w="450" w:type="dxa"/>
            <w:tcBorders>
              <w:left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İbrahim ŞİMŞEK</w:t>
            </w:r>
            <w:r w:rsidRPr="00CF3D6B">
              <w:rPr>
                <w:sz w:val="18"/>
                <w:szCs w:val="18"/>
                <w:lang w:eastAsia="tr-TR"/>
              </w:rPr>
              <w:br/>
              <w:t>Bilgisayar İşletmeni</w:t>
            </w:r>
          </w:p>
        </w:tc>
        <w:tc>
          <w:tcPr>
            <w:tcW w:w="452" w:type="dxa"/>
            <w:tcBorders>
              <w:left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Veyis APAY</w:t>
            </w:r>
            <w:r w:rsidRPr="00CF3D6B">
              <w:rPr>
                <w:sz w:val="18"/>
                <w:szCs w:val="18"/>
                <w:lang w:eastAsia="tr-TR"/>
              </w:rPr>
              <w:br/>
              <w:t>Memur</w:t>
            </w:r>
          </w:p>
        </w:tc>
        <w:tc>
          <w:tcPr>
            <w:tcW w:w="613" w:type="dxa"/>
            <w:tcBorders>
              <w:left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Murat UÇAR                          Bilgisayar İşletmeni</w:t>
            </w:r>
          </w:p>
        </w:tc>
        <w:tc>
          <w:tcPr>
            <w:tcW w:w="611" w:type="dxa"/>
            <w:tcBorders>
              <w:lef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422" w:type="dxa"/>
            <w:shd w:val="clear" w:color="auto" w:fill="auto"/>
            <w:vAlign w:val="center"/>
            <w:hideMark/>
          </w:tcPr>
          <w:p w:rsidR="00196BE9" w:rsidRPr="00CF3D6B" w:rsidRDefault="00196BE9" w:rsidP="001E2C93">
            <w:pPr>
              <w:jc w:val="center"/>
              <w:rPr>
                <w:sz w:val="18"/>
                <w:szCs w:val="18"/>
                <w:lang w:eastAsia="tr-TR"/>
              </w:rPr>
            </w:pPr>
          </w:p>
        </w:tc>
        <w:tc>
          <w:tcPr>
            <w:tcW w:w="905" w:type="dxa"/>
            <w:shd w:val="clear" w:color="auto" w:fill="auto"/>
            <w:vAlign w:val="center"/>
            <w:hideMark/>
          </w:tcPr>
          <w:p w:rsidR="00196BE9" w:rsidRPr="00CF3D6B" w:rsidRDefault="00196BE9" w:rsidP="001E2C93">
            <w:pPr>
              <w:jc w:val="center"/>
              <w:rPr>
                <w:sz w:val="18"/>
                <w:szCs w:val="18"/>
                <w:lang w:eastAsia="tr-TR"/>
              </w:rPr>
            </w:pPr>
          </w:p>
        </w:tc>
      </w:tr>
      <w:tr w:rsidR="00CE5496" w:rsidRPr="00CF3D6B" w:rsidTr="00CE5496">
        <w:trPr>
          <w:trHeight w:val="235"/>
          <w:jc w:val="center"/>
        </w:trPr>
        <w:tc>
          <w:tcPr>
            <w:tcW w:w="900" w:type="dxa"/>
            <w:gridSpan w:val="2"/>
            <w:tcBorders>
              <w:top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888" w:type="dxa"/>
            <w:tcBorders>
              <w:top w:val="single" w:sz="4" w:space="0" w:color="auto"/>
              <w:left w:val="single" w:sz="4" w:space="0" w:color="auto"/>
              <w:bottom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 </w:t>
            </w:r>
          </w:p>
        </w:tc>
        <w:tc>
          <w:tcPr>
            <w:tcW w:w="450" w:type="dxa"/>
            <w:shd w:val="clear" w:color="auto" w:fill="auto"/>
            <w:vAlign w:val="center"/>
            <w:hideMark/>
          </w:tcPr>
          <w:p w:rsidR="00196BE9" w:rsidRPr="00CF3D6B" w:rsidRDefault="00196BE9" w:rsidP="001E2C93">
            <w:pPr>
              <w:jc w:val="center"/>
              <w:rPr>
                <w:sz w:val="18"/>
                <w:szCs w:val="18"/>
                <w:lang w:eastAsia="tr-TR"/>
              </w:rPr>
            </w:pPr>
          </w:p>
        </w:tc>
        <w:tc>
          <w:tcPr>
            <w:tcW w:w="887" w:type="dxa"/>
            <w:tcBorders>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899" w:type="dxa"/>
            <w:tcBorders>
              <w:left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 </w:t>
            </w:r>
          </w:p>
        </w:tc>
        <w:tc>
          <w:tcPr>
            <w:tcW w:w="452" w:type="dxa"/>
            <w:tcBorders>
              <w:lef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899" w:type="dxa"/>
            <w:tcBorders>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888" w:type="dxa"/>
            <w:tcBorders>
              <w:left w:val="single" w:sz="4" w:space="0" w:color="auto"/>
              <w:bottom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 </w:t>
            </w:r>
          </w:p>
        </w:tc>
        <w:tc>
          <w:tcPr>
            <w:tcW w:w="613" w:type="dxa"/>
            <w:shd w:val="clear" w:color="auto" w:fill="auto"/>
            <w:vAlign w:val="center"/>
            <w:hideMark/>
          </w:tcPr>
          <w:p w:rsidR="00196BE9" w:rsidRPr="00CF3D6B" w:rsidRDefault="00196BE9" w:rsidP="001E2C93">
            <w:pPr>
              <w:jc w:val="center"/>
              <w:rPr>
                <w:sz w:val="18"/>
                <w:szCs w:val="18"/>
                <w:lang w:eastAsia="tr-TR"/>
              </w:rPr>
            </w:pPr>
          </w:p>
        </w:tc>
        <w:tc>
          <w:tcPr>
            <w:tcW w:w="906" w:type="dxa"/>
            <w:tcBorders>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884" w:type="dxa"/>
            <w:tcBorders>
              <w:left w:val="single" w:sz="4" w:space="0" w:color="auto"/>
              <w:bottom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 </w:t>
            </w:r>
          </w:p>
        </w:tc>
        <w:tc>
          <w:tcPr>
            <w:tcW w:w="611" w:type="dxa"/>
            <w:shd w:val="clear" w:color="auto" w:fill="auto"/>
            <w:vAlign w:val="center"/>
            <w:hideMark/>
          </w:tcPr>
          <w:p w:rsidR="00196BE9" w:rsidRPr="00CF3D6B" w:rsidRDefault="00196BE9" w:rsidP="001E2C93">
            <w:pPr>
              <w:jc w:val="center"/>
              <w:rPr>
                <w:sz w:val="18"/>
                <w:szCs w:val="18"/>
                <w:lang w:eastAsia="tr-TR"/>
              </w:rPr>
            </w:pPr>
          </w:p>
        </w:tc>
        <w:tc>
          <w:tcPr>
            <w:tcW w:w="422" w:type="dxa"/>
            <w:shd w:val="clear" w:color="auto" w:fill="auto"/>
            <w:vAlign w:val="center"/>
            <w:hideMark/>
          </w:tcPr>
          <w:p w:rsidR="00196BE9" w:rsidRPr="00CF3D6B" w:rsidRDefault="00196BE9" w:rsidP="001E2C93">
            <w:pPr>
              <w:jc w:val="center"/>
              <w:rPr>
                <w:sz w:val="18"/>
                <w:szCs w:val="18"/>
                <w:lang w:eastAsia="tr-TR"/>
              </w:rPr>
            </w:pPr>
          </w:p>
        </w:tc>
        <w:tc>
          <w:tcPr>
            <w:tcW w:w="905" w:type="dxa"/>
            <w:shd w:val="clear" w:color="auto" w:fill="auto"/>
            <w:vAlign w:val="center"/>
            <w:hideMark/>
          </w:tcPr>
          <w:p w:rsidR="00196BE9" w:rsidRPr="00CF3D6B" w:rsidRDefault="00196BE9" w:rsidP="001E2C93">
            <w:pPr>
              <w:jc w:val="center"/>
              <w:rPr>
                <w:sz w:val="18"/>
                <w:szCs w:val="18"/>
                <w:lang w:eastAsia="tr-TR"/>
              </w:rPr>
            </w:pPr>
          </w:p>
        </w:tc>
      </w:tr>
      <w:tr w:rsidR="00CE5496" w:rsidRPr="00CF3D6B" w:rsidTr="00CE5496">
        <w:trPr>
          <w:trHeight w:val="235"/>
          <w:jc w:val="center"/>
        </w:trPr>
        <w:tc>
          <w:tcPr>
            <w:tcW w:w="17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6BE9" w:rsidRPr="00CF3D6B" w:rsidRDefault="00552751" w:rsidP="00552751">
            <w:pPr>
              <w:jc w:val="center"/>
              <w:rPr>
                <w:sz w:val="18"/>
                <w:szCs w:val="18"/>
                <w:lang w:eastAsia="tr-TR"/>
              </w:rPr>
            </w:pPr>
            <w:r w:rsidRPr="00CF3D6B">
              <w:rPr>
                <w:sz w:val="18"/>
                <w:szCs w:val="18"/>
                <w:lang w:eastAsia="tr-TR"/>
              </w:rPr>
              <w:t>İsmail KUTAN</w:t>
            </w:r>
            <w:r w:rsidR="00196BE9" w:rsidRPr="00CF3D6B">
              <w:rPr>
                <w:sz w:val="18"/>
                <w:szCs w:val="18"/>
                <w:lang w:eastAsia="tr-TR"/>
              </w:rPr>
              <w:br/>
            </w:r>
            <w:r w:rsidRPr="00CF3D6B">
              <w:rPr>
                <w:sz w:val="18"/>
                <w:szCs w:val="18"/>
                <w:lang w:eastAsia="tr-TR"/>
              </w:rPr>
              <w:t>MEMUR</w:t>
            </w:r>
          </w:p>
        </w:tc>
        <w:tc>
          <w:tcPr>
            <w:tcW w:w="450" w:type="dxa"/>
            <w:tcBorders>
              <w:left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 xml:space="preserve">Hayrullah KILINÇER </w:t>
            </w:r>
            <w:r w:rsidRPr="00CF3D6B">
              <w:rPr>
                <w:sz w:val="18"/>
                <w:szCs w:val="18"/>
                <w:lang w:eastAsia="tr-TR"/>
              </w:rPr>
              <w:br/>
              <w:t>Bilgisayar İşletmeni</w:t>
            </w:r>
          </w:p>
        </w:tc>
        <w:tc>
          <w:tcPr>
            <w:tcW w:w="452" w:type="dxa"/>
            <w:tcBorders>
              <w:left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Musa ÇALIŞKAN</w:t>
            </w:r>
            <w:r w:rsidRPr="00CF3D6B">
              <w:rPr>
                <w:sz w:val="18"/>
                <w:szCs w:val="18"/>
                <w:lang w:eastAsia="tr-TR"/>
              </w:rPr>
              <w:br/>
              <w:t>Memur</w:t>
            </w:r>
          </w:p>
        </w:tc>
        <w:tc>
          <w:tcPr>
            <w:tcW w:w="613" w:type="dxa"/>
            <w:tcBorders>
              <w:left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Zafer KILIÇ</w:t>
            </w:r>
            <w:r w:rsidRPr="00CF3D6B">
              <w:rPr>
                <w:sz w:val="18"/>
                <w:szCs w:val="18"/>
                <w:lang w:eastAsia="tr-TR"/>
              </w:rPr>
              <w:br/>
              <w:t>Memur</w:t>
            </w:r>
          </w:p>
        </w:tc>
        <w:tc>
          <w:tcPr>
            <w:tcW w:w="611" w:type="dxa"/>
            <w:tcBorders>
              <w:lef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422" w:type="dxa"/>
            <w:shd w:val="clear" w:color="auto" w:fill="auto"/>
            <w:vAlign w:val="center"/>
            <w:hideMark/>
          </w:tcPr>
          <w:p w:rsidR="00196BE9" w:rsidRPr="00CF3D6B" w:rsidRDefault="00196BE9" w:rsidP="001E2C93">
            <w:pPr>
              <w:jc w:val="center"/>
              <w:rPr>
                <w:sz w:val="18"/>
                <w:szCs w:val="18"/>
                <w:lang w:eastAsia="tr-TR"/>
              </w:rPr>
            </w:pPr>
          </w:p>
        </w:tc>
        <w:tc>
          <w:tcPr>
            <w:tcW w:w="905" w:type="dxa"/>
            <w:shd w:val="clear" w:color="auto" w:fill="auto"/>
            <w:vAlign w:val="center"/>
            <w:hideMark/>
          </w:tcPr>
          <w:p w:rsidR="00196BE9" w:rsidRPr="00CF3D6B" w:rsidRDefault="00196BE9" w:rsidP="001E2C93">
            <w:pPr>
              <w:jc w:val="center"/>
              <w:rPr>
                <w:sz w:val="18"/>
                <w:szCs w:val="18"/>
                <w:lang w:eastAsia="tr-TR"/>
              </w:rPr>
            </w:pPr>
          </w:p>
        </w:tc>
      </w:tr>
      <w:tr w:rsidR="00CE5496" w:rsidRPr="00CF3D6B" w:rsidTr="00CE5496">
        <w:trPr>
          <w:trHeight w:val="309"/>
          <w:jc w:val="center"/>
        </w:trPr>
        <w:tc>
          <w:tcPr>
            <w:tcW w:w="900" w:type="dxa"/>
            <w:gridSpan w:val="2"/>
            <w:tcBorders>
              <w:top w:val="single" w:sz="4" w:space="0" w:color="auto"/>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888" w:type="dxa"/>
            <w:tcBorders>
              <w:top w:val="single" w:sz="4" w:space="0" w:color="auto"/>
              <w:left w:val="single" w:sz="4" w:space="0" w:color="auto"/>
              <w:bottom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 </w:t>
            </w:r>
          </w:p>
        </w:tc>
        <w:tc>
          <w:tcPr>
            <w:tcW w:w="450" w:type="dxa"/>
            <w:shd w:val="clear" w:color="auto" w:fill="auto"/>
            <w:vAlign w:val="center"/>
            <w:hideMark/>
          </w:tcPr>
          <w:p w:rsidR="00196BE9" w:rsidRPr="00CF3D6B" w:rsidRDefault="00196BE9" w:rsidP="001E2C93">
            <w:pPr>
              <w:jc w:val="center"/>
              <w:rPr>
                <w:sz w:val="18"/>
                <w:szCs w:val="18"/>
                <w:lang w:eastAsia="tr-TR"/>
              </w:rPr>
            </w:pPr>
          </w:p>
        </w:tc>
        <w:tc>
          <w:tcPr>
            <w:tcW w:w="887" w:type="dxa"/>
            <w:tcBorders>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899" w:type="dxa"/>
            <w:tcBorders>
              <w:left w:val="single" w:sz="4" w:space="0" w:color="auto"/>
              <w:bottom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452" w:type="dxa"/>
            <w:shd w:val="clear" w:color="auto" w:fill="auto"/>
            <w:vAlign w:val="center"/>
            <w:hideMark/>
          </w:tcPr>
          <w:p w:rsidR="00196BE9" w:rsidRPr="00CF3D6B" w:rsidRDefault="00196BE9" w:rsidP="001E2C93">
            <w:pPr>
              <w:jc w:val="center"/>
              <w:rPr>
                <w:sz w:val="18"/>
                <w:szCs w:val="18"/>
                <w:lang w:eastAsia="tr-TR"/>
              </w:rPr>
            </w:pPr>
          </w:p>
        </w:tc>
        <w:tc>
          <w:tcPr>
            <w:tcW w:w="899" w:type="dxa"/>
            <w:shd w:val="clear" w:color="auto" w:fill="auto"/>
            <w:vAlign w:val="center"/>
            <w:hideMark/>
          </w:tcPr>
          <w:p w:rsidR="00196BE9" w:rsidRPr="00CF3D6B" w:rsidRDefault="00196BE9" w:rsidP="001E2C93">
            <w:pPr>
              <w:jc w:val="center"/>
              <w:rPr>
                <w:sz w:val="18"/>
                <w:szCs w:val="18"/>
                <w:lang w:eastAsia="tr-TR"/>
              </w:rPr>
            </w:pPr>
          </w:p>
        </w:tc>
        <w:tc>
          <w:tcPr>
            <w:tcW w:w="888" w:type="dxa"/>
            <w:shd w:val="clear" w:color="auto" w:fill="auto"/>
            <w:vAlign w:val="center"/>
            <w:hideMark/>
          </w:tcPr>
          <w:p w:rsidR="00196BE9" w:rsidRPr="00CF3D6B" w:rsidRDefault="00196BE9" w:rsidP="001E2C93">
            <w:pPr>
              <w:jc w:val="center"/>
              <w:rPr>
                <w:sz w:val="18"/>
                <w:szCs w:val="18"/>
                <w:lang w:eastAsia="tr-TR"/>
              </w:rPr>
            </w:pPr>
          </w:p>
        </w:tc>
        <w:tc>
          <w:tcPr>
            <w:tcW w:w="613" w:type="dxa"/>
            <w:shd w:val="clear" w:color="auto" w:fill="auto"/>
            <w:vAlign w:val="center"/>
            <w:hideMark/>
          </w:tcPr>
          <w:p w:rsidR="00196BE9" w:rsidRPr="00CF3D6B" w:rsidRDefault="00196BE9" w:rsidP="001E2C93">
            <w:pPr>
              <w:jc w:val="center"/>
              <w:rPr>
                <w:sz w:val="18"/>
                <w:szCs w:val="18"/>
                <w:lang w:eastAsia="tr-TR"/>
              </w:rPr>
            </w:pPr>
          </w:p>
        </w:tc>
        <w:tc>
          <w:tcPr>
            <w:tcW w:w="906" w:type="dxa"/>
            <w:tcBorders>
              <w:bottom w:val="single" w:sz="4" w:space="0" w:color="auto"/>
              <w:right w:val="single" w:sz="4" w:space="0" w:color="auto"/>
            </w:tcBorders>
            <w:shd w:val="clear" w:color="auto" w:fill="auto"/>
            <w:vAlign w:val="center"/>
            <w:hideMark/>
          </w:tcPr>
          <w:p w:rsidR="00196BE9" w:rsidRPr="00CF3D6B" w:rsidRDefault="00196BE9" w:rsidP="001E2C93">
            <w:pPr>
              <w:jc w:val="center"/>
              <w:rPr>
                <w:sz w:val="18"/>
                <w:szCs w:val="18"/>
                <w:lang w:eastAsia="tr-TR"/>
              </w:rPr>
            </w:pPr>
          </w:p>
        </w:tc>
        <w:tc>
          <w:tcPr>
            <w:tcW w:w="884" w:type="dxa"/>
            <w:tcBorders>
              <w:left w:val="single" w:sz="4" w:space="0" w:color="auto"/>
              <w:bottom w:val="single" w:sz="4" w:space="0" w:color="auto"/>
            </w:tcBorders>
            <w:shd w:val="clear" w:color="auto" w:fill="auto"/>
            <w:vAlign w:val="center"/>
            <w:hideMark/>
          </w:tcPr>
          <w:p w:rsidR="00196BE9" w:rsidRPr="00CF3D6B" w:rsidRDefault="00196BE9" w:rsidP="001E2C93">
            <w:pPr>
              <w:jc w:val="center"/>
              <w:rPr>
                <w:sz w:val="18"/>
                <w:szCs w:val="18"/>
                <w:lang w:eastAsia="tr-TR"/>
              </w:rPr>
            </w:pPr>
            <w:r w:rsidRPr="00CF3D6B">
              <w:rPr>
                <w:sz w:val="18"/>
                <w:szCs w:val="18"/>
                <w:lang w:eastAsia="tr-TR"/>
              </w:rPr>
              <w:t> </w:t>
            </w:r>
          </w:p>
        </w:tc>
        <w:tc>
          <w:tcPr>
            <w:tcW w:w="611" w:type="dxa"/>
            <w:shd w:val="clear" w:color="auto" w:fill="auto"/>
            <w:vAlign w:val="center"/>
            <w:hideMark/>
          </w:tcPr>
          <w:p w:rsidR="00196BE9" w:rsidRPr="00CF3D6B" w:rsidRDefault="00196BE9" w:rsidP="001E2C93">
            <w:pPr>
              <w:jc w:val="center"/>
              <w:rPr>
                <w:sz w:val="18"/>
                <w:szCs w:val="18"/>
                <w:lang w:eastAsia="tr-TR"/>
              </w:rPr>
            </w:pPr>
          </w:p>
        </w:tc>
        <w:tc>
          <w:tcPr>
            <w:tcW w:w="422" w:type="dxa"/>
            <w:shd w:val="clear" w:color="auto" w:fill="auto"/>
            <w:vAlign w:val="center"/>
            <w:hideMark/>
          </w:tcPr>
          <w:p w:rsidR="00196BE9" w:rsidRPr="00CF3D6B" w:rsidRDefault="00196BE9" w:rsidP="001E2C93">
            <w:pPr>
              <w:jc w:val="center"/>
              <w:rPr>
                <w:sz w:val="18"/>
                <w:szCs w:val="18"/>
                <w:lang w:eastAsia="tr-TR"/>
              </w:rPr>
            </w:pPr>
          </w:p>
        </w:tc>
        <w:tc>
          <w:tcPr>
            <w:tcW w:w="905" w:type="dxa"/>
            <w:shd w:val="clear" w:color="auto" w:fill="auto"/>
            <w:vAlign w:val="center"/>
            <w:hideMark/>
          </w:tcPr>
          <w:p w:rsidR="00196BE9" w:rsidRPr="00CF3D6B" w:rsidRDefault="00196BE9" w:rsidP="001E2C93">
            <w:pPr>
              <w:jc w:val="center"/>
              <w:rPr>
                <w:sz w:val="18"/>
                <w:szCs w:val="18"/>
                <w:lang w:eastAsia="tr-TR"/>
              </w:rPr>
            </w:pPr>
          </w:p>
        </w:tc>
      </w:tr>
      <w:tr w:rsidR="00832491" w:rsidRPr="00CF3D6B" w:rsidTr="00CE5496">
        <w:trPr>
          <w:trHeight w:val="235"/>
          <w:jc w:val="center"/>
        </w:trPr>
        <w:tc>
          <w:tcPr>
            <w:tcW w:w="17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2491" w:rsidRPr="00CF3D6B" w:rsidRDefault="00832491" w:rsidP="00832491">
            <w:pPr>
              <w:jc w:val="center"/>
              <w:rPr>
                <w:sz w:val="18"/>
                <w:szCs w:val="18"/>
                <w:lang w:eastAsia="tr-TR"/>
              </w:rPr>
            </w:pPr>
            <w:r w:rsidRPr="00CF3D6B">
              <w:rPr>
                <w:sz w:val="18"/>
                <w:szCs w:val="18"/>
                <w:lang w:eastAsia="tr-TR"/>
              </w:rPr>
              <w:t>İsmail KUTAN</w:t>
            </w:r>
            <w:r w:rsidRPr="00CF3D6B">
              <w:rPr>
                <w:sz w:val="18"/>
                <w:szCs w:val="18"/>
                <w:lang w:eastAsia="tr-TR"/>
              </w:rPr>
              <w:br/>
              <w:t>MEMUR</w:t>
            </w:r>
          </w:p>
        </w:tc>
        <w:tc>
          <w:tcPr>
            <w:tcW w:w="450" w:type="dxa"/>
            <w:tcBorders>
              <w:left w:val="single" w:sz="4" w:space="0" w:color="auto"/>
              <w:right w:val="single" w:sz="4" w:space="0" w:color="auto"/>
            </w:tcBorders>
            <w:shd w:val="clear" w:color="auto" w:fill="auto"/>
            <w:vAlign w:val="center"/>
            <w:hideMark/>
          </w:tcPr>
          <w:p w:rsidR="00832491" w:rsidRPr="00CF3D6B" w:rsidRDefault="00832491" w:rsidP="00832491">
            <w:pPr>
              <w:jc w:val="center"/>
              <w:rPr>
                <w:sz w:val="18"/>
                <w:szCs w:val="18"/>
                <w:lang w:eastAsia="tr-TR"/>
              </w:rPr>
            </w:pP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2491" w:rsidRPr="00CF3D6B" w:rsidRDefault="00832491" w:rsidP="00832491">
            <w:pPr>
              <w:spacing w:after="0"/>
              <w:jc w:val="center"/>
              <w:rPr>
                <w:sz w:val="18"/>
                <w:szCs w:val="18"/>
                <w:lang w:eastAsia="tr-TR"/>
              </w:rPr>
            </w:pPr>
            <w:r w:rsidRPr="00CF3D6B">
              <w:rPr>
                <w:sz w:val="18"/>
                <w:szCs w:val="18"/>
                <w:lang w:eastAsia="tr-TR"/>
              </w:rPr>
              <w:t>Veysel SOYTÜRK</w:t>
            </w:r>
          </w:p>
          <w:p w:rsidR="00832491" w:rsidRPr="00CF3D6B" w:rsidRDefault="00832491" w:rsidP="00832491">
            <w:pPr>
              <w:spacing w:after="0"/>
              <w:jc w:val="center"/>
              <w:rPr>
                <w:sz w:val="18"/>
                <w:szCs w:val="18"/>
                <w:lang w:eastAsia="tr-TR"/>
              </w:rPr>
            </w:pPr>
            <w:r w:rsidRPr="00CF3D6B">
              <w:rPr>
                <w:sz w:val="18"/>
                <w:szCs w:val="18"/>
                <w:lang w:eastAsia="tr-TR"/>
              </w:rPr>
              <w:t>Memur</w:t>
            </w:r>
          </w:p>
        </w:tc>
        <w:tc>
          <w:tcPr>
            <w:tcW w:w="452" w:type="dxa"/>
            <w:tcBorders>
              <w:left w:val="single" w:sz="4" w:space="0" w:color="auto"/>
            </w:tcBorders>
            <w:shd w:val="clear" w:color="auto" w:fill="auto"/>
            <w:vAlign w:val="center"/>
            <w:hideMark/>
          </w:tcPr>
          <w:p w:rsidR="00832491" w:rsidRPr="00CF3D6B" w:rsidRDefault="00832491" w:rsidP="00832491">
            <w:pPr>
              <w:jc w:val="center"/>
              <w:rPr>
                <w:sz w:val="18"/>
                <w:szCs w:val="18"/>
                <w:lang w:eastAsia="tr-TR"/>
              </w:rPr>
            </w:pPr>
          </w:p>
        </w:tc>
        <w:tc>
          <w:tcPr>
            <w:tcW w:w="899" w:type="dxa"/>
            <w:shd w:val="clear" w:color="auto" w:fill="auto"/>
            <w:vAlign w:val="center"/>
            <w:hideMark/>
          </w:tcPr>
          <w:p w:rsidR="00832491" w:rsidRPr="00CF3D6B" w:rsidRDefault="00832491" w:rsidP="00832491">
            <w:pPr>
              <w:jc w:val="center"/>
              <w:rPr>
                <w:sz w:val="18"/>
                <w:szCs w:val="18"/>
                <w:lang w:eastAsia="tr-TR"/>
              </w:rPr>
            </w:pPr>
          </w:p>
        </w:tc>
        <w:tc>
          <w:tcPr>
            <w:tcW w:w="888" w:type="dxa"/>
            <w:shd w:val="clear" w:color="auto" w:fill="auto"/>
            <w:vAlign w:val="center"/>
            <w:hideMark/>
          </w:tcPr>
          <w:p w:rsidR="00832491" w:rsidRPr="00CF3D6B" w:rsidRDefault="00832491" w:rsidP="00832491">
            <w:pPr>
              <w:jc w:val="center"/>
              <w:rPr>
                <w:sz w:val="18"/>
                <w:szCs w:val="18"/>
                <w:lang w:eastAsia="tr-TR"/>
              </w:rPr>
            </w:pPr>
          </w:p>
        </w:tc>
        <w:tc>
          <w:tcPr>
            <w:tcW w:w="613" w:type="dxa"/>
            <w:tcBorders>
              <w:right w:val="single" w:sz="4" w:space="0" w:color="auto"/>
            </w:tcBorders>
            <w:shd w:val="clear" w:color="auto" w:fill="auto"/>
            <w:vAlign w:val="center"/>
            <w:hideMark/>
          </w:tcPr>
          <w:p w:rsidR="00832491" w:rsidRPr="00CF3D6B" w:rsidRDefault="00832491" w:rsidP="00832491">
            <w:pPr>
              <w:jc w:val="center"/>
              <w:rPr>
                <w:sz w:val="18"/>
                <w:szCs w:val="18"/>
                <w:lang w:eastAsia="tr-TR"/>
              </w:rPr>
            </w:pP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2491" w:rsidRPr="00CF3D6B" w:rsidRDefault="00832491" w:rsidP="00832491">
            <w:pPr>
              <w:jc w:val="center"/>
              <w:rPr>
                <w:sz w:val="18"/>
                <w:szCs w:val="18"/>
                <w:lang w:eastAsia="tr-TR"/>
              </w:rPr>
            </w:pPr>
            <w:r w:rsidRPr="00CF3D6B">
              <w:rPr>
                <w:sz w:val="18"/>
                <w:szCs w:val="18"/>
                <w:lang w:eastAsia="tr-TR"/>
              </w:rPr>
              <w:t>Erkan OĞUZ</w:t>
            </w:r>
            <w:r w:rsidRPr="00CF3D6B">
              <w:rPr>
                <w:sz w:val="18"/>
                <w:szCs w:val="18"/>
                <w:lang w:eastAsia="tr-TR"/>
              </w:rPr>
              <w:br/>
              <w:t>Memur</w:t>
            </w:r>
          </w:p>
        </w:tc>
        <w:tc>
          <w:tcPr>
            <w:tcW w:w="611" w:type="dxa"/>
            <w:tcBorders>
              <w:left w:val="single" w:sz="4" w:space="0" w:color="auto"/>
            </w:tcBorders>
            <w:shd w:val="clear" w:color="auto" w:fill="auto"/>
            <w:vAlign w:val="center"/>
            <w:hideMark/>
          </w:tcPr>
          <w:p w:rsidR="00832491" w:rsidRPr="00CF3D6B" w:rsidRDefault="00832491" w:rsidP="00832491">
            <w:pPr>
              <w:jc w:val="center"/>
              <w:rPr>
                <w:sz w:val="18"/>
                <w:szCs w:val="18"/>
                <w:lang w:eastAsia="tr-TR"/>
              </w:rPr>
            </w:pPr>
          </w:p>
        </w:tc>
        <w:tc>
          <w:tcPr>
            <w:tcW w:w="422" w:type="dxa"/>
            <w:shd w:val="clear" w:color="auto" w:fill="auto"/>
            <w:vAlign w:val="center"/>
            <w:hideMark/>
          </w:tcPr>
          <w:p w:rsidR="00832491" w:rsidRPr="00CF3D6B" w:rsidRDefault="00832491" w:rsidP="00832491">
            <w:pPr>
              <w:jc w:val="center"/>
              <w:rPr>
                <w:sz w:val="18"/>
                <w:szCs w:val="18"/>
                <w:lang w:eastAsia="tr-TR"/>
              </w:rPr>
            </w:pPr>
          </w:p>
        </w:tc>
        <w:tc>
          <w:tcPr>
            <w:tcW w:w="905" w:type="dxa"/>
            <w:shd w:val="clear" w:color="auto" w:fill="auto"/>
            <w:vAlign w:val="center"/>
            <w:hideMark/>
          </w:tcPr>
          <w:p w:rsidR="00832491" w:rsidRPr="00CF3D6B" w:rsidRDefault="00832491" w:rsidP="00832491">
            <w:pPr>
              <w:jc w:val="center"/>
              <w:rPr>
                <w:sz w:val="18"/>
                <w:szCs w:val="18"/>
                <w:lang w:eastAsia="tr-TR"/>
              </w:rPr>
            </w:pPr>
          </w:p>
        </w:tc>
      </w:tr>
      <w:tr w:rsidR="00CE5496" w:rsidRPr="00CF3D6B" w:rsidTr="00CE5496">
        <w:trPr>
          <w:trHeight w:val="235"/>
          <w:jc w:val="center"/>
        </w:trPr>
        <w:tc>
          <w:tcPr>
            <w:tcW w:w="900" w:type="dxa"/>
            <w:gridSpan w:val="2"/>
            <w:tcBorders>
              <w:top w:val="single" w:sz="4" w:space="0" w:color="auto"/>
              <w:bottom w:val="single" w:sz="4" w:space="0" w:color="auto"/>
              <w:right w:val="single" w:sz="4" w:space="0" w:color="auto"/>
            </w:tcBorders>
            <w:shd w:val="clear" w:color="auto" w:fill="auto"/>
            <w:vAlign w:val="center"/>
            <w:hideMark/>
          </w:tcPr>
          <w:p w:rsidR="00832491" w:rsidRPr="00CF3D6B" w:rsidRDefault="00832491" w:rsidP="00832491">
            <w:pPr>
              <w:jc w:val="center"/>
              <w:rPr>
                <w:sz w:val="18"/>
                <w:szCs w:val="18"/>
                <w:lang w:eastAsia="tr-TR"/>
              </w:rPr>
            </w:pPr>
            <w:r w:rsidRPr="00CF3D6B">
              <w:rPr>
                <w:sz w:val="18"/>
                <w:szCs w:val="18"/>
                <w:lang w:eastAsia="tr-TR"/>
              </w:rPr>
              <w:t> </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491" w:rsidRPr="00CF3D6B" w:rsidRDefault="00832491" w:rsidP="00832491">
            <w:pPr>
              <w:jc w:val="center"/>
              <w:rPr>
                <w:sz w:val="18"/>
                <w:szCs w:val="18"/>
                <w:lang w:eastAsia="tr-TR"/>
              </w:rPr>
            </w:pPr>
            <w:r w:rsidRPr="00CF3D6B">
              <w:rPr>
                <w:sz w:val="18"/>
                <w:szCs w:val="18"/>
                <w:lang w:eastAsia="tr-TR"/>
              </w:rPr>
              <w:t> </w:t>
            </w:r>
          </w:p>
        </w:tc>
        <w:tc>
          <w:tcPr>
            <w:tcW w:w="450" w:type="dxa"/>
            <w:tcBorders>
              <w:left w:val="single" w:sz="4" w:space="0" w:color="auto"/>
            </w:tcBorders>
            <w:shd w:val="clear" w:color="auto" w:fill="auto"/>
            <w:vAlign w:val="center"/>
            <w:hideMark/>
          </w:tcPr>
          <w:p w:rsidR="00832491" w:rsidRPr="00CF3D6B" w:rsidRDefault="00832491" w:rsidP="00832491">
            <w:pPr>
              <w:jc w:val="center"/>
              <w:rPr>
                <w:sz w:val="18"/>
                <w:szCs w:val="18"/>
                <w:lang w:eastAsia="tr-TR"/>
              </w:rPr>
            </w:pPr>
          </w:p>
        </w:tc>
        <w:tc>
          <w:tcPr>
            <w:tcW w:w="887" w:type="dxa"/>
            <w:shd w:val="clear" w:color="auto" w:fill="auto"/>
            <w:vAlign w:val="center"/>
            <w:hideMark/>
          </w:tcPr>
          <w:p w:rsidR="00832491" w:rsidRPr="00CF3D6B" w:rsidRDefault="00832491" w:rsidP="00832491">
            <w:pPr>
              <w:jc w:val="center"/>
              <w:rPr>
                <w:sz w:val="18"/>
                <w:szCs w:val="18"/>
                <w:lang w:eastAsia="tr-TR"/>
              </w:rPr>
            </w:pPr>
          </w:p>
        </w:tc>
        <w:tc>
          <w:tcPr>
            <w:tcW w:w="899" w:type="dxa"/>
            <w:shd w:val="clear" w:color="auto" w:fill="auto"/>
            <w:vAlign w:val="center"/>
            <w:hideMark/>
          </w:tcPr>
          <w:p w:rsidR="00832491" w:rsidRPr="00CF3D6B" w:rsidRDefault="00832491" w:rsidP="00832491">
            <w:pPr>
              <w:jc w:val="center"/>
              <w:rPr>
                <w:sz w:val="18"/>
                <w:szCs w:val="18"/>
                <w:lang w:eastAsia="tr-TR"/>
              </w:rPr>
            </w:pPr>
          </w:p>
        </w:tc>
        <w:tc>
          <w:tcPr>
            <w:tcW w:w="452" w:type="dxa"/>
            <w:shd w:val="clear" w:color="auto" w:fill="auto"/>
            <w:vAlign w:val="center"/>
            <w:hideMark/>
          </w:tcPr>
          <w:p w:rsidR="00832491" w:rsidRPr="00CF3D6B" w:rsidRDefault="00832491" w:rsidP="00832491">
            <w:pPr>
              <w:jc w:val="center"/>
              <w:rPr>
                <w:sz w:val="18"/>
                <w:szCs w:val="18"/>
                <w:lang w:eastAsia="tr-TR"/>
              </w:rPr>
            </w:pPr>
          </w:p>
        </w:tc>
        <w:tc>
          <w:tcPr>
            <w:tcW w:w="899" w:type="dxa"/>
            <w:shd w:val="clear" w:color="auto" w:fill="auto"/>
            <w:vAlign w:val="center"/>
            <w:hideMark/>
          </w:tcPr>
          <w:p w:rsidR="00832491" w:rsidRPr="00CF3D6B" w:rsidRDefault="00832491" w:rsidP="00832491">
            <w:pPr>
              <w:jc w:val="center"/>
              <w:rPr>
                <w:sz w:val="18"/>
                <w:szCs w:val="18"/>
                <w:lang w:eastAsia="tr-TR"/>
              </w:rPr>
            </w:pPr>
          </w:p>
        </w:tc>
        <w:tc>
          <w:tcPr>
            <w:tcW w:w="888" w:type="dxa"/>
            <w:shd w:val="clear" w:color="auto" w:fill="auto"/>
            <w:vAlign w:val="center"/>
            <w:hideMark/>
          </w:tcPr>
          <w:p w:rsidR="00832491" w:rsidRPr="00CF3D6B" w:rsidRDefault="00832491" w:rsidP="00832491">
            <w:pPr>
              <w:jc w:val="center"/>
              <w:rPr>
                <w:sz w:val="18"/>
                <w:szCs w:val="18"/>
                <w:lang w:eastAsia="tr-TR"/>
              </w:rPr>
            </w:pPr>
          </w:p>
        </w:tc>
        <w:tc>
          <w:tcPr>
            <w:tcW w:w="613" w:type="dxa"/>
            <w:shd w:val="clear" w:color="auto" w:fill="auto"/>
            <w:vAlign w:val="center"/>
            <w:hideMark/>
          </w:tcPr>
          <w:p w:rsidR="00832491" w:rsidRPr="00CF3D6B" w:rsidRDefault="00832491" w:rsidP="00832491">
            <w:pPr>
              <w:jc w:val="center"/>
              <w:rPr>
                <w:sz w:val="18"/>
                <w:szCs w:val="18"/>
                <w:lang w:eastAsia="tr-TR"/>
              </w:rPr>
            </w:pPr>
          </w:p>
        </w:tc>
        <w:tc>
          <w:tcPr>
            <w:tcW w:w="906" w:type="dxa"/>
            <w:tcBorders>
              <w:bottom w:val="single" w:sz="4" w:space="0" w:color="auto"/>
              <w:right w:val="single" w:sz="4" w:space="0" w:color="auto"/>
            </w:tcBorders>
            <w:shd w:val="clear" w:color="auto" w:fill="auto"/>
            <w:vAlign w:val="center"/>
            <w:hideMark/>
          </w:tcPr>
          <w:p w:rsidR="00832491" w:rsidRPr="00CF3D6B" w:rsidRDefault="00832491" w:rsidP="00832491">
            <w:pPr>
              <w:jc w:val="center"/>
              <w:rPr>
                <w:sz w:val="18"/>
                <w:szCs w:val="18"/>
                <w:lang w:eastAsia="tr-TR"/>
              </w:rPr>
            </w:pPr>
          </w:p>
        </w:tc>
        <w:tc>
          <w:tcPr>
            <w:tcW w:w="884" w:type="dxa"/>
            <w:tcBorders>
              <w:left w:val="single" w:sz="4" w:space="0" w:color="auto"/>
              <w:bottom w:val="single" w:sz="4" w:space="0" w:color="auto"/>
            </w:tcBorders>
            <w:shd w:val="clear" w:color="auto" w:fill="auto"/>
            <w:vAlign w:val="center"/>
            <w:hideMark/>
          </w:tcPr>
          <w:p w:rsidR="00832491" w:rsidRPr="00CF3D6B" w:rsidRDefault="00832491" w:rsidP="00832491">
            <w:pPr>
              <w:jc w:val="center"/>
              <w:rPr>
                <w:sz w:val="18"/>
                <w:szCs w:val="18"/>
                <w:lang w:eastAsia="tr-TR"/>
              </w:rPr>
            </w:pPr>
          </w:p>
        </w:tc>
        <w:tc>
          <w:tcPr>
            <w:tcW w:w="611" w:type="dxa"/>
            <w:shd w:val="clear" w:color="auto" w:fill="auto"/>
            <w:vAlign w:val="center"/>
            <w:hideMark/>
          </w:tcPr>
          <w:p w:rsidR="00832491" w:rsidRPr="00CF3D6B" w:rsidRDefault="00832491" w:rsidP="00832491">
            <w:pPr>
              <w:jc w:val="center"/>
              <w:rPr>
                <w:sz w:val="18"/>
                <w:szCs w:val="18"/>
                <w:lang w:eastAsia="tr-TR"/>
              </w:rPr>
            </w:pPr>
          </w:p>
        </w:tc>
        <w:tc>
          <w:tcPr>
            <w:tcW w:w="422" w:type="dxa"/>
            <w:shd w:val="clear" w:color="auto" w:fill="auto"/>
            <w:vAlign w:val="center"/>
            <w:hideMark/>
          </w:tcPr>
          <w:p w:rsidR="00832491" w:rsidRPr="00CF3D6B" w:rsidRDefault="00832491" w:rsidP="00832491">
            <w:pPr>
              <w:jc w:val="center"/>
              <w:rPr>
                <w:sz w:val="18"/>
                <w:szCs w:val="18"/>
                <w:lang w:eastAsia="tr-TR"/>
              </w:rPr>
            </w:pPr>
          </w:p>
        </w:tc>
        <w:tc>
          <w:tcPr>
            <w:tcW w:w="905" w:type="dxa"/>
            <w:shd w:val="clear" w:color="auto" w:fill="auto"/>
            <w:vAlign w:val="center"/>
            <w:hideMark/>
          </w:tcPr>
          <w:p w:rsidR="00832491" w:rsidRPr="00CF3D6B" w:rsidRDefault="00832491" w:rsidP="00832491">
            <w:pPr>
              <w:jc w:val="center"/>
              <w:rPr>
                <w:sz w:val="18"/>
                <w:szCs w:val="18"/>
                <w:lang w:eastAsia="tr-TR"/>
              </w:rPr>
            </w:pPr>
          </w:p>
        </w:tc>
      </w:tr>
      <w:tr w:rsidR="00CE5496" w:rsidRPr="00CF3D6B" w:rsidTr="00CE5496">
        <w:trPr>
          <w:trHeight w:val="359"/>
          <w:jc w:val="center"/>
        </w:trPr>
        <w:tc>
          <w:tcPr>
            <w:tcW w:w="17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2491" w:rsidRPr="00CF3D6B" w:rsidRDefault="00832491" w:rsidP="00832491">
            <w:pPr>
              <w:jc w:val="center"/>
              <w:rPr>
                <w:sz w:val="18"/>
                <w:szCs w:val="18"/>
                <w:lang w:eastAsia="tr-TR"/>
              </w:rPr>
            </w:pPr>
            <w:r w:rsidRPr="00CF3D6B">
              <w:rPr>
                <w:sz w:val="18"/>
                <w:szCs w:val="18"/>
                <w:lang w:eastAsia="tr-TR"/>
              </w:rPr>
              <w:t>Erman ALTAN</w:t>
            </w:r>
            <w:r w:rsidRPr="00CF3D6B">
              <w:rPr>
                <w:sz w:val="18"/>
                <w:szCs w:val="18"/>
                <w:lang w:eastAsia="tr-TR"/>
              </w:rPr>
              <w:br/>
              <w:t>Bilgisayar İşletmeni</w:t>
            </w:r>
          </w:p>
        </w:tc>
        <w:tc>
          <w:tcPr>
            <w:tcW w:w="450" w:type="dxa"/>
            <w:tcBorders>
              <w:left w:val="single" w:sz="4" w:space="0" w:color="auto"/>
            </w:tcBorders>
            <w:shd w:val="clear" w:color="auto" w:fill="auto"/>
            <w:vAlign w:val="center"/>
            <w:hideMark/>
          </w:tcPr>
          <w:p w:rsidR="00832491" w:rsidRPr="00CF3D6B" w:rsidRDefault="00832491" w:rsidP="00832491">
            <w:pPr>
              <w:jc w:val="center"/>
              <w:rPr>
                <w:sz w:val="18"/>
                <w:szCs w:val="18"/>
                <w:lang w:eastAsia="tr-TR"/>
              </w:rPr>
            </w:pPr>
          </w:p>
        </w:tc>
        <w:tc>
          <w:tcPr>
            <w:tcW w:w="887" w:type="dxa"/>
            <w:shd w:val="clear" w:color="auto" w:fill="auto"/>
            <w:vAlign w:val="center"/>
            <w:hideMark/>
          </w:tcPr>
          <w:p w:rsidR="00832491" w:rsidRPr="00CF3D6B" w:rsidRDefault="00832491" w:rsidP="00832491">
            <w:pPr>
              <w:jc w:val="center"/>
              <w:rPr>
                <w:sz w:val="18"/>
                <w:szCs w:val="18"/>
                <w:lang w:eastAsia="tr-TR"/>
              </w:rPr>
            </w:pPr>
          </w:p>
        </w:tc>
        <w:tc>
          <w:tcPr>
            <w:tcW w:w="899" w:type="dxa"/>
            <w:shd w:val="clear" w:color="auto" w:fill="auto"/>
            <w:vAlign w:val="center"/>
            <w:hideMark/>
          </w:tcPr>
          <w:p w:rsidR="00832491" w:rsidRPr="00CF3D6B" w:rsidRDefault="00832491" w:rsidP="00832491">
            <w:pPr>
              <w:jc w:val="center"/>
              <w:rPr>
                <w:sz w:val="18"/>
                <w:szCs w:val="18"/>
                <w:lang w:eastAsia="tr-TR"/>
              </w:rPr>
            </w:pPr>
          </w:p>
        </w:tc>
        <w:tc>
          <w:tcPr>
            <w:tcW w:w="452" w:type="dxa"/>
            <w:shd w:val="clear" w:color="auto" w:fill="auto"/>
            <w:vAlign w:val="center"/>
            <w:hideMark/>
          </w:tcPr>
          <w:p w:rsidR="00832491" w:rsidRPr="00CF3D6B" w:rsidRDefault="00832491" w:rsidP="00832491">
            <w:pPr>
              <w:jc w:val="center"/>
              <w:rPr>
                <w:sz w:val="18"/>
                <w:szCs w:val="18"/>
                <w:lang w:eastAsia="tr-TR"/>
              </w:rPr>
            </w:pPr>
          </w:p>
        </w:tc>
        <w:tc>
          <w:tcPr>
            <w:tcW w:w="899" w:type="dxa"/>
            <w:shd w:val="clear" w:color="auto" w:fill="auto"/>
            <w:vAlign w:val="center"/>
            <w:hideMark/>
          </w:tcPr>
          <w:p w:rsidR="00832491" w:rsidRPr="00CF3D6B" w:rsidRDefault="00832491" w:rsidP="00832491">
            <w:pPr>
              <w:jc w:val="center"/>
              <w:rPr>
                <w:sz w:val="18"/>
                <w:szCs w:val="18"/>
                <w:lang w:eastAsia="tr-TR"/>
              </w:rPr>
            </w:pPr>
          </w:p>
        </w:tc>
        <w:tc>
          <w:tcPr>
            <w:tcW w:w="888" w:type="dxa"/>
            <w:shd w:val="clear" w:color="auto" w:fill="auto"/>
            <w:vAlign w:val="center"/>
            <w:hideMark/>
          </w:tcPr>
          <w:p w:rsidR="00832491" w:rsidRPr="00CF3D6B" w:rsidRDefault="00832491" w:rsidP="00832491">
            <w:pPr>
              <w:jc w:val="center"/>
              <w:rPr>
                <w:sz w:val="18"/>
                <w:szCs w:val="18"/>
                <w:lang w:eastAsia="tr-TR"/>
              </w:rPr>
            </w:pPr>
          </w:p>
        </w:tc>
        <w:tc>
          <w:tcPr>
            <w:tcW w:w="613" w:type="dxa"/>
            <w:tcBorders>
              <w:right w:val="single" w:sz="4" w:space="0" w:color="auto"/>
            </w:tcBorders>
            <w:shd w:val="clear" w:color="auto" w:fill="auto"/>
            <w:vAlign w:val="center"/>
            <w:hideMark/>
          </w:tcPr>
          <w:p w:rsidR="00832491" w:rsidRPr="00CF3D6B" w:rsidRDefault="00832491" w:rsidP="00832491">
            <w:pPr>
              <w:jc w:val="center"/>
              <w:rPr>
                <w:sz w:val="18"/>
                <w:szCs w:val="18"/>
                <w:lang w:eastAsia="tr-TR"/>
              </w:rPr>
            </w:pP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2491" w:rsidRPr="00CF3D6B" w:rsidRDefault="00832491" w:rsidP="00832491">
            <w:pPr>
              <w:spacing w:after="0"/>
              <w:jc w:val="center"/>
              <w:rPr>
                <w:sz w:val="18"/>
                <w:szCs w:val="18"/>
                <w:lang w:eastAsia="tr-TR"/>
              </w:rPr>
            </w:pPr>
            <w:r w:rsidRPr="00CF3D6B">
              <w:rPr>
                <w:sz w:val="18"/>
                <w:szCs w:val="18"/>
                <w:lang w:eastAsia="tr-TR"/>
              </w:rPr>
              <w:t xml:space="preserve">Esin TOPAK </w:t>
            </w:r>
          </w:p>
          <w:p w:rsidR="00832491" w:rsidRPr="00CF3D6B" w:rsidRDefault="00832491" w:rsidP="00832491">
            <w:pPr>
              <w:spacing w:after="0"/>
              <w:jc w:val="center"/>
              <w:rPr>
                <w:sz w:val="18"/>
                <w:szCs w:val="18"/>
                <w:lang w:eastAsia="tr-TR"/>
              </w:rPr>
            </w:pPr>
            <w:r w:rsidRPr="00CF3D6B">
              <w:rPr>
                <w:sz w:val="18"/>
                <w:szCs w:val="18"/>
                <w:lang w:eastAsia="tr-TR"/>
              </w:rPr>
              <w:t>Memur</w:t>
            </w:r>
          </w:p>
        </w:tc>
        <w:tc>
          <w:tcPr>
            <w:tcW w:w="611" w:type="dxa"/>
            <w:tcBorders>
              <w:left w:val="single" w:sz="4" w:space="0" w:color="auto"/>
            </w:tcBorders>
            <w:shd w:val="clear" w:color="auto" w:fill="auto"/>
            <w:vAlign w:val="center"/>
          </w:tcPr>
          <w:p w:rsidR="00832491" w:rsidRPr="00CF3D6B" w:rsidRDefault="00832491" w:rsidP="00832491">
            <w:pPr>
              <w:jc w:val="center"/>
              <w:rPr>
                <w:sz w:val="18"/>
                <w:szCs w:val="18"/>
                <w:lang w:eastAsia="tr-TR"/>
              </w:rPr>
            </w:pPr>
          </w:p>
        </w:tc>
        <w:tc>
          <w:tcPr>
            <w:tcW w:w="422" w:type="dxa"/>
            <w:tcBorders>
              <w:left w:val="nil"/>
            </w:tcBorders>
            <w:shd w:val="clear" w:color="auto" w:fill="auto"/>
            <w:vAlign w:val="center"/>
            <w:hideMark/>
          </w:tcPr>
          <w:p w:rsidR="00832491" w:rsidRPr="00CF3D6B" w:rsidRDefault="00832491" w:rsidP="00832491">
            <w:pPr>
              <w:rPr>
                <w:sz w:val="18"/>
                <w:szCs w:val="18"/>
                <w:lang w:eastAsia="tr-TR"/>
              </w:rPr>
            </w:pPr>
          </w:p>
        </w:tc>
        <w:tc>
          <w:tcPr>
            <w:tcW w:w="905" w:type="dxa"/>
            <w:shd w:val="clear" w:color="auto" w:fill="auto"/>
            <w:vAlign w:val="center"/>
            <w:hideMark/>
          </w:tcPr>
          <w:p w:rsidR="00832491" w:rsidRPr="00CF3D6B" w:rsidRDefault="00832491" w:rsidP="00832491">
            <w:pPr>
              <w:jc w:val="center"/>
              <w:rPr>
                <w:sz w:val="18"/>
                <w:szCs w:val="18"/>
                <w:lang w:eastAsia="tr-TR"/>
              </w:rPr>
            </w:pPr>
          </w:p>
        </w:tc>
      </w:tr>
      <w:tr w:rsidR="00832491" w:rsidRPr="00CF3D6B" w:rsidTr="00CE5496">
        <w:trPr>
          <w:trHeight w:val="235"/>
          <w:jc w:val="center"/>
        </w:trPr>
        <w:tc>
          <w:tcPr>
            <w:tcW w:w="900" w:type="dxa"/>
            <w:gridSpan w:val="2"/>
            <w:tcBorders>
              <w:top w:val="single" w:sz="4" w:space="0" w:color="auto"/>
              <w:bottom w:val="single" w:sz="4" w:space="0" w:color="auto"/>
              <w:right w:val="single" w:sz="4" w:space="0" w:color="auto"/>
            </w:tcBorders>
            <w:shd w:val="clear" w:color="auto" w:fill="auto"/>
            <w:vAlign w:val="center"/>
            <w:hideMark/>
          </w:tcPr>
          <w:p w:rsidR="00832491" w:rsidRPr="00CF3D6B" w:rsidRDefault="00832491" w:rsidP="00832491">
            <w:pPr>
              <w:jc w:val="center"/>
              <w:rPr>
                <w:sz w:val="18"/>
                <w:szCs w:val="18"/>
                <w:lang w:eastAsia="tr-TR"/>
              </w:rPr>
            </w:pPr>
            <w:r w:rsidRPr="00CF3D6B">
              <w:rPr>
                <w:sz w:val="18"/>
                <w:szCs w:val="18"/>
                <w:lang w:eastAsia="tr-TR"/>
              </w:rPr>
              <w:t> </w:t>
            </w:r>
          </w:p>
        </w:tc>
        <w:tc>
          <w:tcPr>
            <w:tcW w:w="888" w:type="dxa"/>
            <w:tcBorders>
              <w:top w:val="single" w:sz="4" w:space="0" w:color="auto"/>
              <w:left w:val="single" w:sz="4" w:space="0" w:color="auto"/>
              <w:bottom w:val="single" w:sz="4" w:space="0" w:color="auto"/>
            </w:tcBorders>
            <w:shd w:val="clear" w:color="auto" w:fill="auto"/>
            <w:vAlign w:val="center"/>
            <w:hideMark/>
          </w:tcPr>
          <w:p w:rsidR="00832491" w:rsidRPr="00CF3D6B" w:rsidRDefault="00832491" w:rsidP="00832491">
            <w:pPr>
              <w:jc w:val="center"/>
              <w:rPr>
                <w:sz w:val="18"/>
                <w:szCs w:val="18"/>
                <w:lang w:eastAsia="tr-TR"/>
              </w:rPr>
            </w:pPr>
            <w:r w:rsidRPr="00CF3D6B">
              <w:rPr>
                <w:sz w:val="18"/>
                <w:szCs w:val="18"/>
                <w:lang w:eastAsia="tr-TR"/>
              </w:rPr>
              <w:t> </w:t>
            </w:r>
          </w:p>
        </w:tc>
        <w:tc>
          <w:tcPr>
            <w:tcW w:w="450" w:type="dxa"/>
            <w:shd w:val="clear" w:color="auto" w:fill="auto"/>
            <w:vAlign w:val="center"/>
            <w:hideMark/>
          </w:tcPr>
          <w:p w:rsidR="00832491" w:rsidRPr="00CF3D6B" w:rsidRDefault="00832491" w:rsidP="00832491">
            <w:pPr>
              <w:jc w:val="center"/>
              <w:rPr>
                <w:sz w:val="18"/>
                <w:szCs w:val="18"/>
                <w:lang w:eastAsia="tr-TR"/>
              </w:rPr>
            </w:pPr>
          </w:p>
        </w:tc>
        <w:tc>
          <w:tcPr>
            <w:tcW w:w="887" w:type="dxa"/>
            <w:shd w:val="clear" w:color="auto" w:fill="auto"/>
            <w:vAlign w:val="center"/>
            <w:hideMark/>
          </w:tcPr>
          <w:p w:rsidR="00832491" w:rsidRPr="00CF3D6B" w:rsidRDefault="00832491" w:rsidP="00832491">
            <w:pPr>
              <w:jc w:val="center"/>
              <w:rPr>
                <w:sz w:val="18"/>
                <w:szCs w:val="18"/>
                <w:lang w:eastAsia="tr-TR"/>
              </w:rPr>
            </w:pPr>
          </w:p>
        </w:tc>
        <w:tc>
          <w:tcPr>
            <w:tcW w:w="899" w:type="dxa"/>
            <w:shd w:val="clear" w:color="auto" w:fill="auto"/>
            <w:vAlign w:val="center"/>
            <w:hideMark/>
          </w:tcPr>
          <w:p w:rsidR="00832491" w:rsidRPr="00CF3D6B" w:rsidRDefault="00832491" w:rsidP="00832491">
            <w:pPr>
              <w:jc w:val="center"/>
              <w:rPr>
                <w:sz w:val="18"/>
                <w:szCs w:val="18"/>
                <w:lang w:eastAsia="tr-TR"/>
              </w:rPr>
            </w:pPr>
          </w:p>
        </w:tc>
        <w:tc>
          <w:tcPr>
            <w:tcW w:w="452" w:type="dxa"/>
            <w:shd w:val="clear" w:color="auto" w:fill="auto"/>
            <w:vAlign w:val="center"/>
            <w:hideMark/>
          </w:tcPr>
          <w:p w:rsidR="00832491" w:rsidRPr="00CF3D6B" w:rsidRDefault="00832491" w:rsidP="00832491">
            <w:pPr>
              <w:jc w:val="center"/>
              <w:rPr>
                <w:sz w:val="18"/>
                <w:szCs w:val="18"/>
                <w:lang w:eastAsia="tr-TR"/>
              </w:rPr>
            </w:pPr>
          </w:p>
        </w:tc>
        <w:tc>
          <w:tcPr>
            <w:tcW w:w="899" w:type="dxa"/>
            <w:shd w:val="clear" w:color="auto" w:fill="auto"/>
            <w:vAlign w:val="center"/>
            <w:hideMark/>
          </w:tcPr>
          <w:p w:rsidR="00832491" w:rsidRPr="00CF3D6B" w:rsidRDefault="00832491" w:rsidP="00832491">
            <w:pPr>
              <w:jc w:val="center"/>
              <w:rPr>
                <w:sz w:val="18"/>
                <w:szCs w:val="18"/>
                <w:lang w:eastAsia="tr-TR"/>
              </w:rPr>
            </w:pPr>
          </w:p>
        </w:tc>
        <w:tc>
          <w:tcPr>
            <w:tcW w:w="888" w:type="dxa"/>
            <w:shd w:val="clear" w:color="auto" w:fill="auto"/>
            <w:vAlign w:val="center"/>
            <w:hideMark/>
          </w:tcPr>
          <w:p w:rsidR="00832491" w:rsidRPr="00CF3D6B" w:rsidRDefault="00832491" w:rsidP="00832491">
            <w:pPr>
              <w:jc w:val="center"/>
              <w:rPr>
                <w:sz w:val="18"/>
                <w:szCs w:val="18"/>
                <w:lang w:eastAsia="tr-TR"/>
              </w:rPr>
            </w:pPr>
          </w:p>
        </w:tc>
        <w:tc>
          <w:tcPr>
            <w:tcW w:w="613" w:type="dxa"/>
            <w:shd w:val="clear" w:color="auto" w:fill="auto"/>
            <w:vAlign w:val="center"/>
            <w:hideMark/>
          </w:tcPr>
          <w:p w:rsidR="00832491" w:rsidRPr="00CF3D6B" w:rsidRDefault="00832491" w:rsidP="00832491">
            <w:pPr>
              <w:jc w:val="center"/>
              <w:rPr>
                <w:sz w:val="18"/>
                <w:szCs w:val="18"/>
                <w:lang w:eastAsia="tr-TR"/>
              </w:rPr>
            </w:pPr>
          </w:p>
        </w:tc>
        <w:tc>
          <w:tcPr>
            <w:tcW w:w="906" w:type="dxa"/>
            <w:shd w:val="clear" w:color="auto" w:fill="auto"/>
            <w:vAlign w:val="center"/>
            <w:hideMark/>
          </w:tcPr>
          <w:p w:rsidR="00832491" w:rsidRPr="00CF3D6B" w:rsidRDefault="00832491" w:rsidP="00832491">
            <w:pPr>
              <w:jc w:val="center"/>
              <w:rPr>
                <w:sz w:val="18"/>
                <w:szCs w:val="18"/>
                <w:lang w:eastAsia="tr-TR"/>
              </w:rPr>
            </w:pPr>
          </w:p>
        </w:tc>
        <w:tc>
          <w:tcPr>
            <w:tcW w:w="884" w:type="dxa"/>
            <w:shd w:val="clear" w:color="auto" w:fill="auto"/>
            <w:vAlign w:val="center"/>
            <w:hideMark/>
          </w:tcPr>
          <w:p w:rsidR="00832491" w:rsidRPr="00CF3D6B" w:rsidRDefault="00832491" w:rsidP="00832491">
            <w:pPr>
              <w:jc w:val="center"/>
              <w:rPr>
                <w:sz w:val="18"/>
                <w:szCs w:val="18"/>
                <w:lang w:eastAsia="tr-TR"/>
              </w:rPr>
            </w:pPr>
          </w:p>
        </w:tc>
        <w:tc>
          <w:tcPr>
            <w:tcW w:w="611" w:type="dxa"/>
            <w:shd w:val="clear" w:color="auto" w:fill="auto"/>
            <w:vAlign w:val="center"/>
          </w:tcPr>
          <w:p w:rsidR="00832491" w:rsidRPr="00CF3D6B" w:rsidRDefault="00832491" w:rsidP="00832491">
            <w:pPr>
              <w:jc w:val="center"/>
              <w:rPr>
                <w:sz w:val="18"/>
                <w:szCs w:val="18"/>
                <w:lang w:eastAsia="tr-TR"/>
              </w:rPr>
            </w:pPr>
          </w:p>
        </w:tc>
        <w:tc>
          <w:tcPr>
            <w:tcW w:w="422" w:type="dxa"/>
            <w:tcBorders>
              <w:left w:val="nil"/>
            </w:tcBorders>
            <w:shd w:val="clear" w:color="auto" w:fill="auto"/>
            <w:vAlign w:val="center"/>
            <w:hideMark/>
          </w:tcPr>
          <w:p w:rsidR="00832491" w:rsidRPr="00CF3D6B" w:rsidRDefault="00832491" w:rsidP="00832491">
            <w:pPr>
              <w:jc w:val="center"/>
              <w:rPr>
                <w:sz w:val="18"/>
                <w:szCs w:val="18"/>
                <w:lang w:eastAsia="tr-TR"/>
              </w:rPr>
            </w:pPr>
          </w:p>
        </w:tc>
        <w:tc>
          <w:tcPr>
            <w:tcW w:w="905" w:type="dxa"/>
            <w:shd w:val="clear" w:color="auto" w:fill="auto"/>
            <w:vAlign w:val="center"/>
            <w:hideMark/>
          </w:tcPr>
          <w:p w:rsidR="00832491" w:rsidRPr="00CF3D6B" w:rsidRDefault="00832491" w:rsidP="00832491">
            <w:pPr>
              <w:jc w:val="center"/>
              <w:rPr>
                <w:sz w:val="18"/>
                <w:szCs w:val="18"/>
                <w:lang w:eastAsia="tr-TR"/>
              </w:rPr>
            </w:pPr>
          </w:p>
        </w:tc>
      </w:tr>
      <w:tr w:rsidR="00CE5496" w:rsidRPr="00CF3D6B" w:rsidTr="00CE5496">
        <w:trPr>
          <w:trHeight w:val="235"/>
          <w:jc w:val="center"/>
        </w:trPr>
        <w:tc>
          <w:tcPr>
            <w:tcW w:w="17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2491" w:rsidRPr="00CF3D6B" w:rsidRDefault="00832491" w:rsidP="00832491">
            <w:pPr>
              <w:jc w:val="center"/>
              <w:rPr>
                <w:sz w:val="18"/>
                <w:szCs w:val="18"/>
                <w:lang w:eastAsia="tr-TR"/>
              </w:rPr>
            </w:pPr>
            <w:r w:rsidRPr="00CF3D6B">
              <w:rPr>
                <w:sz w:val="18"/>
                <w:szCs w:val="18"/>
                <w:lang w:eastAsia="tr-TR"/>
              </w:rPr>
              <w:t>Murat UÇAR</w:t>
            </w:r>
            <w:r w:rsidRPr="00CF3D6B">
              <w:rPr>
                <w:sz w:val="18"/>
                <w:szCs w:val="18"/>
                <w:lang w:eastAsia="tr-TR"/>
              </w:rPr>
              <w:br/>
              <w:t>Bilgisayar İşletmeni</w:t>
            </w:r>
          </w:p>
        </w:tc>
        <w:tc>
          <w:tcPr>
            <w:tcW w:w="450" w:type="dxa"/>
            <w:tcBorders>
              <w:left w:val="single" w:sz="4" w:space="0" w:color="auto"/>
            </w:tcBorders>
            <w:shd w:val="clear" w:color="auto" w:fill="auto"/>
            <w:vAlign w:val="center"/>
            <w:hideMark/>
          </w:tcPr>
          <w:p w:rsidR="00832491" w:rsidRPr="00CF3D6B" w:rsidRDefault="00832491" w:rsidP="00832491">
            <w:pPr>
              <w:jc w:val="center"/>
              <w:rPr>
                <w:sz w:val="18"/>
                <w:szCs w:val="18"/>
                <w:lang w:eastAsia="tr-TR"/>
              </w:rPr>
            </w:pPr>
          </w:p>
        </w:tc>
        <w:tc>
          <w:tcPr>
            <w:tcW w:w="887" w:type="dxa"/>
            <w:shd w:val="clear" w:color="auto" w:fill="auto"/>
            <w:vAlign w:val="center"/>
            <w:hideMark/>
          </w:tcPr>
          <w:p w:rsidR="00832491" w:rsidRPr="00CF3D6B" w:rsidRDefault="00832491" w:rsidP="00832491">
            <w:pPr>
              <w:jc w:val="center"/>
              <w:rPr>
                <w:sz w:val="18"/>
                <w:szCs w:val="18"/>
                <w:lang w:eastAsia="tr-TR"/>
              </w:rPr>
            </w:pPr>
          </w:p>
        </w:tc>
        <w:tc>
          <w:tcPr>
            <w:tcW w:w="899" w:type="dxa"/>
            <w:shd w:val="clear" w:color="auto" w:fill="auto"/>
            <w:vAlign w:val="center"/>
            <w:hideMark/>
          </w:tcPr>
          <w:p w:rsidR="00832491" w:rsidRPr="00CF3D6B" w:rsidRDefault="00832491" w:rsidP="00832491">
            <w:pPr>
              <w:jc w:val="center"/>
              <w:rPr>
                <w:sz w:val="18"/>
                <w:szCs w:val="18"/>
                <w:lang w:eastAsia="tr-TR"/>
              </w:rPr>
            </w:pPr>
          </w:p>
        </w:tc>
        <w:tc>
          <w:tcPr>
            <w:tcW w:w="452" w:type="dxa"/>
            <w:shd w:val="clear" w:color="auto" w:fill="auto"/>
            <w:vAlign w:val="center"/>
            <w:hideMark/>
          </w:tcPr>
          <w:p w:rsidR="00832491" w:rsidRPr="00CF3D6B" w:rsidRDefault="00832491" w:rsidP="00832491">
            <w:pPr>
              <w:jc w:val="center"/>
              <w:rPr>
                <w:sz w:val="18"/>
                <w:szCs w:val="18"/>
                <w:lang w:eastAsia="tr-TR"/>
              </w:rPr>
            </w:pPr>
          </w:p>
        </w:tc>
        <w:tc>
          <w:tcPr>
            <w:tcW w:w="899" w:type="dxa"/>
            <w:shd w:val="clear" w:color="auto" w:fill="auto"/>
            <w:vAlign w:val="center"/>
            <w:hideMark/>
          </w:tcPr>
          <w:p w:rsidR="00832491" w:rsidRPr="00CF3D6B" w:rsidRDefault="00832491" w:rsidP="00832491">
            <w:pPr>
              <w:jc w:val="center"/>
              <w:rPr>
                <w:sz w:val="18"/>
                <w:szCs w:val="18"/>
                <w:lang w:eastAsia="tr-TR"/>
              </w:rPr>
            </w:pPr>
          </w:p>
        </w:tc>
        <w:tc>
          <w:tcPr>
            <w:tcW w:w="888" w:type="dxa"/>
            <w:shd w:val="clear" w:color="auto" w:fill="auto"/>
            <w:vAlign w:val="center"/>
            <w:hideMark/>
          </w:tcPr>
          <w:p w:rsidR="00832491" w:rsidRPr="00CF3D6B" w:rsidRDefault="00832491" w:rsidP="00832491">
            <w:pPr>
              <w:jc w:val="center"/>
              <w:rPr>
                <w:sz w:val="18"/>
                <w:szCs w:val="18"/>
                <w:lang w:eastAsia="tr-TR"/>
              </w:rPr>
            </w:pPr>
          </w:p>
        </w:tc>
        <w:tc>
          <w:tcPr>
            <w:tcW w:w="613" w:type="dxa"/>
            <w:shd w:val="clear" w:color="auto" w:fill="auto"/>
            <w:vAlign w:val="center"/>
            <w:hideMark/>
          </w:tcPr>
          <w:p w:rsidR="00832491" w:rsidRPr="00CF3D6B" w:rsidRDefault="00832491" w:rsidP="00832491">
            <w:pPr>
              <w:jc w:val="center"/>
              <w:rPr>
                <w:sz w:val="18"/>
                <w:szCs w:val="18"/>
                <w:lang w:eastAsia="tr-TR"/>
              </w:rPr>
            </w:pPr>
          </w:p>
        </w:tc>
        <w:tc>
          <w:tcPr>
            <w:tcW w:w="906" w:type="dxa"/>
            <w:shd w:val="clear" w:color="auto" w:fill="auto"/>
            <w:vAlign w:val="center"/>
            <w:hideMark/>
          </w:tcPr>
          <w:p w:rsidR="00832491" w:rsidRPr="00CF3D6B" w:rsidRDefault="00832491" w:rsidP="00832491">
            <w:pPr>
              <w:jc w:val="center"/>
              <w:rPr>
                <w:sz w:val="18"/>
                <w:szCs w:val="18"/>
                <w:lang w:eastAsia="tr-TR"/>
              </w:rPr>
            </w:pPr>
          </w:p>
        </w:tc>
        <w:tc>
          <w:tcPr>
            <w:tcW w:w="884" w:type="dxa"/>
            <w:shd w:val="clear" w:color="auto" w:fill="auto"/>
            <w:vAlign w:val="center"/>
            <w:hideMark/>
          </w:tcPr>
          <w:p w:rsidR="00832491" w:rsidRPr="00CF3D6B" w:rsidRDefault="00832491" w:rsidP="00832491">
            <w:pPr>
              <w:jc w:val="center"/>
              <w:rPr>
                <w:sz w:val="18"/>
                <w:szCs w:val="18"/>
                <w:lang w:eastAsia="tr-TR"/>
              </w:rPr>
            </w:pPr>
          </w:p>
        </w:tc>
        <w:tc>
          <w:tcPr>
            <w:tcW w:w="611" w:type="dxa"/>
            <w:shd w:val="clear" w:color="auto" w:fill="auto"/>
            <w:vAlign w:val="center"/>
          </w:tcPr>
          <w:p w:rsidR="00832491" w:rsidRPr="00CF3D6B" w:rsidRDefault="00832491" w:rsidP="00832491">
            <w:pPr>
              <w:jc w:val="center"/>
              <w:rPr>
                <w:sz w:val="18"/>
                <w:szCs w:val="18"/>
                <w:lang w:eastAsia="tr-TR"/>
              </w:rPr>
            </w:pPr>
          </w:p>
        </w:tc>
        <w:tc>
          <w:tcPr>
            <w:tcW w:w="422" w:type="dxa"/>
            <w:shd w:val="clear" w:color="auto" w:fill="auto"/>
            <w:vAlign w:val="center"/>
            <w:hideMark/>
          </w:tcPr>
          <w:p w:rsidR="00832491" w:rsidRPr="00CF3D6B" w:rsidRDefault="00832491" w:rsidP="00832491">
            <w:pPr>
              <w:jc w:val="center"/>
              <w:rPr>
                <w:sz w:val="18"/>
                <w:szCs w:val="18"/>
                <w:lang w:eastAsia="tr-TR"/>
              </w:rPr>
            </w:pPr>
          </w:p>
        </w:tc>
        <w:tc>
          <w:tcPr>
            <w:tcW w:w="905" w:type="dxa"/>
            <w:shd w:val="clear" w:color="auto" w:fill="auto"/>
            <w:vAlign w:val="center"/>
            <w:hideMark/>
          </w:tcPr>
          <w:p w:rsidR="00832491" w:rsidRPr="00CF3D6B" w:rsidRDefault="00832491" w:rsidP="00832491">
            <w:pPr>
              <w:jc w:val="center"/>
              <w:rPr>
                <w:sz w:val="18"/>
                <w:szCs w:val="18"/>
                <w:lang w:eastAsia="tr-TR"/>
              </w:rPr>
            </w:pPr>
          </w:p>
        </w:tc>
      </w:tr>
      <w:tr w:rsidR="00CE5496" w:rsidRPr="00CF3D6B" w:rsidTr="00CE5496">
        <w:trPr>
          <w:trHeight w:val="235"/>
          <w:jc w:val="center"/>
        </w:trPr>
        <w:tc>
          <w:tcPr>
            <w:tcW w:w="900" w:type="dxa"/>
            <w:gridSpan w:val="2"/>
            <w:tcBorders>
              <w:top w:val="single" w:sz="4" w:space="0" w:color="auto"/>
              <w:bottom w:val="single" w:sz="4" w:space="0" w:color="auto"/>
              <w:right w:val="single" w:sz="4" w:space="0" w:color="auto"/>
            </w:tcBorders>
            <w:shd w:val="clear" w:color="auto" w:fill="auto"/>
            <w:vAlign w:val="center"/>
            <w:hideMark/>
          </w:tcPr>
          <w:p w:rsidR="00832491" w:rsidRPr="00CF3D6B" w:rsidRDefault="00832491" w:rsidP="00832491">
            <w:pPr>
              <w:jc w:val="center"/>
              <w:rPr>
                <w:sz w:val="18"/>
                <w:szCs w:val="18"/>
                <w:lang w:eastAsia="tr-TR"/>
              </w:rPr>
            </w:pPr>
            <w:r w:rsidRPr="00CF3D6B">
              <w:rPr>
                <w:sz w:val="18"/>
                <w:szCs w:val="18"/>
                <w:lang w:eastAsia="tr-TR"/>
              </w:rPr>
              <w:t> </w:t>
            </w:r>
          </w:p>
        </w:tc>
        <w:tc>
          <w:tcPr>
            <w:tcW w:w="888" w:type="dxa"/>
            <w:tcBorders>
              <w:top w:val="single" w:sz="4" w:space="0" w:color="auto"/>
              <w:left w:val="single" w:sz="4" w:space="0" w:color="auto"/>
              <w:bottom w:val="single" w:sz="4" w:space="0" w:color="auto"/>
            </w:tcBorders>
            <w:shd w:val="clear" w:color="auto" w:fill="auto"/>
            <w:vAlign w:val="center"/>
            <w:hideMark/>
          </w:tcPr>
          <w:p w:rsidR="00832491" w:rsidRPr="00CF3D6B" w:rsidRDefault="00832491" w:rsidP="00832491">
            <w:pPr>
              <w:jc w:val="center"/>
              <w:rPr>
                <w:sz w:val="18"/>
                <w:szCs w:val="18"/>
                <w:lang w:eastAsia="tr-TR"/>
              </w:rPr>
            </w:pPr>
            <w:r w:rsidRPr="00CF3D6B">
              <w:rPr>
                <w:sz w:val="18"/>
                <w:szCs w:val="18"/>
                <w:lang w:eastAsia="tr-TR"/>
              </w:rPr>
              <w:t> </w:t>
            </w:r>
          </w:p>
        </w:tc>
        <w:tc>
          <w:tcPr>
            <w:tcW w:w="450" w:type="dxa"/>
            <w:shd w:val="clear" w:color="auto" w:fill="auto"/>
            <w:vAlign w:val="center"/>
            <w:hideMark/>
          </w:tcPr>
          <w:p w:rsidR="00832491" w:rsidRPr="00CF3D6B" w:rsidRDefault="00832491" w:rsidP="00832491">
            <w:pPr>
              <w:jc w:val="center"/>
              <w:rPr>
                <w:sz w:val="18"/>
                <w:szCs w:val="18"/>
                <w:lang w:eastAsia="tr-TR"/>
              </w:rPr>
            </w:pPr>
          </w:p>
        </w:tc>
        <w:tc>
          <w:tcPr>
            <w:tcW w:w="887" w:type="dxa"/>
            <w:shd w:val="clear" w:color="auto" w:fill="auto"/>
            <w:vAlign w:val="center"/>
            <w:hideMark/>
          </w:tcPr>
          <w:p w:rsidR="00832491" w:rsidRPr="00CF3D6B" w:rsidRDefault="00832491" w:rsidP="00832491">
            <w:pPr>
              <w:jc w:val="center"/>
              <w:rPr>
                <w:sz w:val="18"/>
                <w:szCs w:val="18"/>
                <w:lang w:eastAsia="tr-TR"/>
              </w:rPr>
            </w:pPr>
          </w:p>
        </w:tc>
        <w:tc>
          <w:tcPr>
            <w:tcW w:w="899" w:type="dxa"/>
            <w:shd w:val="clear" w:color="auto" w:fill="auto"/>
            <w:vAlign w:val="center"/>
            <w:hideMark/>
          </w:tcPr>
          <w:p w:rsidR="00832491" w:rsidRPr="00CF3D6B" w:rsidRDefault="00832491" w:rsidP="00832491">
            <w:pPr>
              <w:jc w:val="center"/>
              <w:rPr>
                <w:sz w:val="18"/>
                <w:szCs w:val="18"/>
                <w:lang w:eastAsia="tr-TR"/>
              </w:rPr>
            </w:pPr>
          </w:p>
        </w:tc>
        <w:tc>
          <w:tcPr>
            <w:tcW w:w="452" w:type="dxa"/>
            <w:shd w:val="clear" w:color="auto" w:fill="auto"/>
            <w:vAlign w:val="center"/>
            <w:hideMark/>
          </w:tcPr>
          <w:p w:rsidR="00832491" w:rsidRPr="00CF3D6B" w:rsidRDefault="00832491" w:rsidP="00832491">
            <w:pPr>
              <w:jc w:val="center"/>
              <w:rPr>
                <w:sz w:val="18"/>
                <w:szCs w:val="18"/>
                <w:lang w:eastAsia="tr-TR"/>
              </w:rPr>
            </w:pPr>
          </w:p>
        </w:tc>
        <w:tc>
          <w:tcPr>
            <w:tcW w:w="899" w:type="dxa"/>
            <w:shd w:val="clear" w:color="auto" w:fill="auto"/>
            <w:vAlign w:val="center"/>
            <w:hideMark/>
          </w:tcPr>
          <w:p w:rsidR="00832491" w:rsidRPr="00CF3D6B" w:rsidRDefault="00832491" w:rsidP="00832491">
            <w:pPr>
              <w:jc w:val="center"/>
              <w:rPr>
                <w:sz w:val="18"/>
                <w:szCs w:val="18"/>
                <w:lang w:eastAsia="tr-TR"/>
              </w:rPr>
            </w:pPr>
          </w:p>
        </w:tc>
        <w:tc>
          <w:tcPr>
            <w:tcW w:w="888" w:type="dxa"/>
            <w:shd w:val="clear" w:color="auto" w:fill="auto"/>
            <w:vAlign w:val="center"/>
            <w:hideMark/>
          </w:tcPr>
          <w:p w:rsidR="00832491" w:rsidRPr="00CF3D6B" w:rsidRDefault="00832491" w:rsidP="00832491">
            <w:pPr>
              <w:jc w:val="center"/>
              <w:rPr>
                <w:sz w:val="18"/>
                <w:szCs w:val="18"/>
                <w:lang w:eastAsia="tr-TR"/>
              </w:rPr>
            </w:pPr>
          </w:p>
        </w:tc>
        <w:tc>
          <w:tcPr>
            <w:tcW w:w="613" w:type="dxa"/>
            <w:shd w:val="clear" w:color="auto" w:fill="auto"/>
            <w:vAlign w:val="center"/>
            <w:hideMark/>
          </w:tcPr>
          <w:p w:rsidR="00832491" w:rsidRPr="00CF3D6B" w:rsidRDefault="00832491" w:rsidP="00832491">
            <w:pPr>
              <w:jc w:val="center"/>
              <w:rPr>
                <w:sz w:val="18"/>
                <w:szCs w:val="18"/>
                <w:lang w:eastAsia="tr-TR"/>
              </w:rPr>
            </w:pPr>
          </w:p>
        </w:tc>
        <w:tc>
          <w:tcPr>
            <w:tcW w:w="906" w:type="dxa"/>
            <w:shd w:val="clear" w:color="auto" w:fill="auto"/>
            <w:vAlign w:val="center"/>
            <w:hideMark/>
          </w:tcPr>
          <w:p w:rsidR="00832491" w:rsidRPr="00CF3D6B" w:rsidRDefault="00832491" w:rsidP="00832491">
            <w:pPr>
              <w:jc w:val="center"/>
              <w:rPr>
                <w:sz w:val="18"/>
                <w:szCs w:val="18"/>
                <w:lang w:eastAsia="tr-TR"/>
              </w:rPr>
            </w:pPr>
          </w:p>
        </w:tc>
        <w:tc>
          <w:tcPr>
            <w:tcW w:w="884" w:type="dxa"/>
            <w:shd w:val="clear" w:color="auto" w:fill="auto"/>
            <w:vAlign w:val="center"/>
            <w:hideMark/>
          </w:tcPr>
          <w:p w:rsidR="00832491" w:rsidRPr="00CF3D6B" w:rsidRDefault="00832491" w:rsidP="00832491">
            <w:pPr>
              <w:jc w:val="center"/>
              <w:rPr>
                <w:sz w:val="18"/>
                <w:szCs w:val="18"/>
                <w:lang w:eastAsia="tr-TR"/>
              </w:rPr>
            </w:pPr>
          </w:p>
        </w:tc>
        <w:tc>
          <w:tcPr>
            <w:tcW w:w="611" w:type="dxa"/>
            <w:shd w:val="clear" w:color="auto" w:fill="auto"/>
            <w:vAlign w:val="center"/>
            <w:hideMark/>
          </w:tcPr>
          <w:p w:rsidR="00832491" w:rsidRPr="00CF3D6B" w:rsidRDefault="00832491" w:rsidP="00832491">
            <w:pPr>
              <w:jc w:val="center"/>
              <w:rPr>
                <w:sz w:val="18"/>
                <w:szCs w:val="18"/>
                <w:lang w:eastAsia="tr-TR"/>
              </w:rPr>
            </w:pPr>
          </w:p>
        </w:tc>
        <w:tc>
          <w:tcPr>
            <w:tcW w:w="422" w:type="dxa"/>
            <w:shd w:val="clear" w:color="auto" w:fill="auto"/>
            <w:vAlign w:val="center"/>
            <w:hideMark/>
          </w:tcPr>
          <w:p w:rsidR="00832491" w:rsidRPr="00CF3D6B" w:rsidRDefault="00832491" w:rsidP="00832491">
            <w:pPr>
              <w:jc w:val="center"/>
              <w:rPr>
                <w:sz w:val="18"/>
                <w:szCs w:val="18"/>
                <w:lang w:eastAsia="tr-TR"/>
              </w:rPr>
            </w:pPr>
          </w:p>
        </w:tc>
        <w:tc>
          <w:tcPr>
            <w:tcW w:w="905" w:type="dxa"/>
            <w:shd w:val="clear" w:color="auto" w:fill="auto"/>
            <w:vAlign w:val="center"/>
            <w:hideMark/>
          </w:tcPr>
          <w:p w:rsidR="00832491" w:rsidRPr="00CF3D6B" w:rsidRDefault="00832491" w:rsidP="00832491">
            <w:pPr>
              <w:jc w:val="center"/>
              <w:rPr>
                <w:sz w:val="18"/>
                <w:szCs w:val="18"/>
                <w:lang w:eastAsia="tr-TR"/>
              </w:rPr>
            </w:pPr>
          </w:p>
        </w:tc>
      </w:tr>
      <w:tr w:rsidR="00CE5496" w:rsidRPr="00CF3D6B" w:rsidTr="00CE5496">
        <w:trPr>
          <w:trHeight w:val="235"/>
          <w:jc w:val="center"/>
        </w:trPr>
        <w:tc>
          <w:tcPr>
            <w:tcW w:w="17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2491" w:rsidRPr="00CF3D6B" w:rsidRDefault="00832491" w:rsidP="00832491">
            <w:pPr>
              <w:jc w:val="center"/>
              <w:rPr>
                <w:sz w:val="18"/>
                <w:szCs w:val="18"/>
                <w:lang w:eastAsia="tr-TR"/>
              </w:rPr>
            </w:pPr>
            <w:r w:rsidRPr="00CF3D6B">
              <w:rPr>
                <w:sz w:val="18"/>
                <w:szCs w:val="18"/>
                <w:lang w:eastAsia="tr-TR"/>
              </w:rPr>
              <w:t>Yeşim SARIKAYA</w:t>
            </w:r>
            <w:r w:rsidRPr="00CF3D6B">
              <w:rPr>
                <w:sz w:val="18"/>
                <w:szCs w:val="18"/>
                <w:lang w:eastAsia="tr-TR"/>
              </w:rPr>
              <w:br/>
              <w:t>Bilgisayar İşletmeni</w:t>
            </w:r>
          </w:p>
        </w:tc>
        <w:tc>
          <w:tcPr>
            <w:tcW w:w="450" w:type="dxa"/>
            <w:tcBorders>
              <w:left w:val="single" w:sz="4" w:space="0" w:color="auto"/>
            </w:tcBorders>
            <w:shd w:val="clear" w:color="auto" w:fill="auto"/>
            <w:vAlign w:val="center"/>
            <w:hideMark/>
          </w:tcPr>
          <w:p w:rsidR="00832491" w:rsidRPr="00CF3D6B" w:rsidRDefault="00832491" w:rsidP="00832491">
            <w:pPr>
              <w:jc w:val="center"/>
              <w:rPr>
                <w:sz w:val="18"/>
                <w:szCs w:val="18"/>
                <w:lang w:eastAsia="tr-TR"/>
              </w:rPr>
            </w:pPr>
          </w:p>
        </w:tc>
        <w:tc>
          <w:tcPr>
            <w:tcW w:w="887" w:type="dxa"/>
            <w:shd w:val="clear" w:color="auto" w:fill="auto"/>
            <w:vAlign w:val="center"/>
            <w:hideMark/>
          </w:tcPr>
          <w:p w:rsidR="00832491" w:rsidRPr="00CF3D6B" w:rsidRDefault="00832491" w:rsidP="00832491">
            <w:pPr>
              <w:jc w:val="center"/>
              <w:rPr>
                <w:sz w:val="18"/>
                <w:szCs w:val="18"/>
                <w:lang w:eastAsia="tr-TR"/>
              </w:rPr>
            </w:pPr>
          </w:p>
        </w:tc>
        <w:tc>
          <w:tcPr>
            <w:tcW w:w="899" w:type="dxa"/>
            <w:shd w:val="clear" w:color="auto" w:fill="auto"/>
            <w:vAlign w:val="center"/>
            <w:hideMark/>
          </w:tcPr>
          <w:p w:rsidR="00832491" w:rsidRPr="00CF3D6B" w:rsidRDefault="00832491" w:rsidP="00832491">
            <w:pPr>
              <w:jc w:val="center"/>
              <w:rPr>
                <w:sz w:val="18"/>
                <w:szCs w:val="18"/>
                <w:lang w:eastAsia="tr-TR"/>
              </w:rPr>
            </w:pPr>
          </w:p>
        </w:tc>
        <w:tc>
          <w:tcPr>
            <w:tcW w:w="452" w:type="dxa"/>
            <w:shd w:val="clear" w:color="auto" w:fill="auto"/>
            <w:vAlign w:val="center"/>
            <w:hideMark/>
          </w:tcPr>
          <w:p w:rsidR="00832491" w:rsidRPr="00CF3D6B" w:rsidRDefault="00832491" w:rsidP="00832491">
            <w:pPr>
              <w:jc w:val="center"/>
              <w:rPr>
                <w:sz w:val="18"/>
                <w:szCs w:val="18"/>
                <w:lang w:eastAsia="tr-TR"/>
              </w:rPr>
            </w:pPr>
          </w:p>
        </w:tc>
        <w:tc>
          <w:tcPr>
            <w:tcW w:w="899" w:type="dxa"/>
            <w:shd w:val="clear" w:color="auto" w:fill="auto"/>
            <w:vAlign w:val="center"/>
            <w:hideMark/>
          </w:tcPr>
          <w:p w:rsidR="00832491" w:rsidRPr="00CF3D6B" w:rsidRDefault="00832491" w:rsidP="00832491">
            <w:pPr>
              <w:jc w:val="center"/>
              <w:rPr>
                <w:sz w:val="18"/>
                <w:szCs w:val="18"/>
                <w:lang w:eastAsia="tr-TR"/>
              </w:rPr>
            </w:pPr>
          </w:p>
        </w:tc>
        <w:tc>
          <w:tcPr>
            <w:tcW w:w="888" w:type="dxa"/>
            <w:shd w:val="clear" w:color="auto" w:fill="auto"/>
            <w:vAlign w:val="center"/>
            <w:hideMark/>
          </w:tcPr>
          <w:p w:rsidR="00832491" w:rsidRPr="00CF3D6B" w:rsidRDefault="00832491" w:rsidP="00832491">
            <w:pPr>
              <w:jc w:val="center"/>
              <w:rPr>
                <w:sz w:val="18"/>
                <w:szCs w:val="18"/>
                <w:lang w:eastAsia="tr-TR"/>
              </w:rPr>
            </w:pPr>
          </w:p>
        </w:tc>
        <w:tc>
          <w:tcPr>
            <w:tcW w:w="613" w:type="dxa"/>
            <w:shd w:val="clear" w:color="auto" w:fill="auto"/>
            <w:vAlign w:val="center"/>
            <w:hideMark/>
          </w:tcPr>
          <w:p w:rsidR="00832491" w:rsidRPr="00CF3D6B" w:rsidRDefault="00832491" w:rsidP="00832491">
            <w:pPr>
              <w:jc w:val="center"/>
              <w:rPr>
                <w:sz w:val="18"/>
                <w:szCs w:val="18"/>
                <w:lang w:eastAsia="tr-TR"/>
              </w:rPr>
            </w:pPr>
          </w:p>
        </w:tc>
        <w:tc>
          <w:tcPr>
            <w:tcW w:w="906" w:type="dxa"/>
            <w:shd w:val="clear" w:color="auto" w:fill="auto"/>
            <w:vAlign w:val="center"/>
            <w:hideMark/>
          </w:tcPr>
          <w:p w:rsidR="00832491" w:rsidRPr="00CF3D6B" w:rsidRDefault="00832491" w:rsidP="00832491">
            <w:pPr>
              <w:jc w:val="center"/>
              <w:rPr>
                <w:sz w:val="18"/>
                <w:szCs w:val="18"/>
                <w:lang w:eastAsia="tr-TR"/>
              </w:rPr>
            </w:pPr>
          </w:p>
        </w:tc>
        <w:tc>
          <w:tcPr>
            <w:tcW w:w="884" w:type="dxa"/>
            <w:shd w:val="clear" w:color="auto" w:fill="auto"/>
            <w:vAlign w:val="center"/>
            <w:hideMark/>
          </w:tcPr>
          <w:p w:rsidR="00832491" w:rsidRPr="00CF3D6B" w:rsidRDefault="00832491" w:rsidP="00832491">
            <w:pPr>
              <w:jc w:val="center"/>
              <w:rPr>
                <w:sz w:val="18"/>
                <w:szCs w:val="18"/>
                <w:lang w:eastAsia="tr-TR"/>
              </w:rPr>
            </w:pPr>
          </w:p>
        </w:tc>
        <w:tc>
          <w:tcPr>
            <w:tcW w:w="611" w:type="dxa"/>
            <w:shd w:val="clear" w:color="auto" w:fill="auto"/>
            <w:vAlign w:val="center"/>
            <w:hideMark/>
          </w:tcPr>
          <w:p w:rsidR="00832491" w:rsidRPr="00CF3D6B" w:rsidRDefault="00832491" w:rsidP="00832491">
            <w:pPr>
              <w:jc w:val="center"/>
              <w:rPr>
                <w:sz w:val="18"/>
                <w:szCs w:val="18"/>
                <w:lang w:eastAsia="tr-TR"/>
              </w:rPr>
            </w:pPr>
          </w:p>
        </w:tc>
        <w:tc>
          <w:tcPr>
            <w:tcW w:w="422" w:type="dxa"/>
            <w:shd w:val="clear" w:color="auto" w:fill="auto"/>
            <w:vAlign w:val="center"/>
            <w:hideMark/>
          </w:tcPr>
          <w:p w:rsidR="00832491" w:rsidRPr="00CF3D6B" w:rsidRDefault="00832491" w:rsidP="00832491">
            <w:pPr>
              <w:jc w:val="center"/>
              <w:rPr>
                <w:sz w:val="18"/>
                <w:szCs w:val="18"/>
                <w:lang w:eastAsia="tr-TR"/>
              </w:rPr>
            </w:pPr>
          </w:p>
        </w:tc>
        <w:tc>
          <w:tcPr>
            <w:tcW w:w="905" w:type="dxa"/>
            <w:shd w:val="clear" w:color="auto" w:fill="auto"/>
            <w:vAlign w:val="center"/>
            <w:hideMark/>
          </w:tcPr>
          <w:p w:rsidR="00832491" w:rsidRPr="00CF3D6B" w:rsidRDefault="00832491" w:rsidP="00832491">
            <w:pPr>
              <w:jc w:val="center"/>
              <w:rPr>
                <w:sz w:val="18"/>
                <w:szCs w:val="18"/>
                <w:lang w:eastAsia="tr-TR"/>
              </w:rPr>
            </w:pPr>
          </w:p>
        </w:tc>
      </w:tr>
      <w:tr w:rsidR="00832491" w:rsidRPr="00CF3D6B" w:rsidTr="00CE5496">
        <w:trPr>
          <w:trHeight w:val="235"/>
          <w:jc w:val="center"/>
        </w:trPr>
        <w:tc>
          <w:tcPr>
            <w:tcW w:w="885" w:type="dxa"/>
            <w:tcBorders>
              <w:top w:val="single" w:sz="4" w:space="0" w:color="auto"/>
              <w:bottom w:val="single" w:sz="4" w:space="0" w:color="auto"/>
              <w:right w:val="single" w:sz="4" w:space="0" w:color="auto"/>
            </w:tcBorders>
            <w:shd w:val="clear" w:color="auto" w:fill="auto"/>
            <w:vAlign w:val="center"/>
          </w:tcPr>
          <w:p w:rsidR="00832491" w:rsidRPr="00CF3D6B" w:rsidRDefault="00832491" w:rsidP="00832491">
            <w:pPr>
              <w:jc w:val="center"/>
              <w:rPr>
                <w:sz w:val="18"/>
                <w:szCs w:val="18"/>
                <w:lang w:eastAsia="tr-TR"/>
              </w:rPr>
            </w:pPr>
            <w:r w:rsidRPr="00CF3D6B">
              <w:rPr>
                <w:sz w:val="18"/>
                <w:szCs w:val="18"/>
                <w:lang w:eastAsia="tr-TR"/>
              </w:rPr>
              <w:t> </w:t>
            </w:r>
          </w:p>
        </w:tc>
        <w:tc>
          <w:tcPr>
            <w:tcW w:w="903" w:type="dxa"/>
            <w:gridSpan w:val="2"/>
            <w:tcBorders>
              <w:top w:val="single" w:sz="4" w:space="0" w:color="auto"/>
              <w:left w:val="single" w:sz="4" w:space="0" w:color="auto"/>
              <w:bottom w:val="single" w:sz="4" w:space="0" w:color="auto"/>
            </w:tcBorders>
            <w:shd w:val="clear" w:color="auto" w:fill="auto"/>
            <w:vAlign w:val="center"/>
          </w:tcPr>
          <w:p w:rsidR="00832491" w:rsidRPr="00CF3D6B" w:rsidRDefault="00832491" w:rsidP="00832491">
            <w:pPr>
              <w:jc w:val="center"/>
              <w:rPr>
                <w:sz w:val="18"/>
                <w:szCs w:val="18"/>
                <w:lang w:eastAsia="tr-TR"/>
              </w:rPr>
            </w:pPr>
          </w:p>
        </w:tc>
        <w:tc>
          <w:tcPr>
            <w:tcW w:w="450" w:type="dxa"/>
            <w:shd w:val="clear" w:color="auto" w:fill="auto"/>
            <w:vAlign w:val="center"/>
          </w:tcPr>
          <w:p w:rsidR="00832491" w:rsidRPr="00CF3D6B" w:rsidRDefault="00832491" w:rsidP="00832491">
            <w:pPr>
              <w:jc w:val="center"/>
              <w:rPr>
                <w:sz w:val="18"/>
                <w:szCs w:val="18"/>
                <w:lang w:eastAsia="tr-TR"/>
              </w:rPr>
            </w:pPr>
          </w:p>
        </w:tc>
        <w:tc>
          <w:tcPr>
            <w:tcW w:w="887" w:type="dxa"/>
            <w:shd w:val="clear" w:color="auto" w:fill="auto"/>
            <w:vAlign w:val="center"/>
          </w:tcPr>
          <w:p w:rsidR="00832491" w:rsidRPr="00CF3D6B" w:rsidRDefault="00832491" w:rsidP="00832491">
            <w:pPr>
              <w:jc w:val="center"/>
              <w:rPr>
                <w:sz w:val="18"/>
                <w:szCs w:val="18"/>
                <w:lang w:eastAsia="tr-TR"/>
              </w:rPr>
            </w:pPr>
          </w:p>
        </w:tc>
        <w:tc>
          <w:tcPr>
            <w:tcW w:w="899" w:type="dxa"/>
            <w:shd w:val="clear" w:color="auto" w:fill="auto"/>
            <w:vAlign w:val="center"/>
          </w:tcPr>
          <w:p w:rsidR="00832491" w:rsidRPr="00CF3D6B" w:rsidRDefault="00832491" w:rsidP="00832491">
            <w:pPr>
              <w:jc w:val="center"/>
              <w:rPr>
                <w:sz w:val="18"/>
                <w:szCs w:val="18"/>
                <w:lang w:eastAsia="tr-TR"/>
              </w:rPr>
            </w:pPr>
          </w:p>
        </w:tc>
        <w:tc>
          <w:tcPr>
            <w:tcW w:w="452" w:type="dxa"/>
            <w:shd w:val="clear" w:color="auto" w:fill="auto"/>
            <w:vAlign w:val="center"/>
          </w:tcPr>
          <w:p w:rsidR="00832491" w:rsidRPr="00CF3D6B" w:rsidRDefault="00832491" w:rsidP="00832491">
            <w:pPr>
              <w:jc w:val="center"/>
              <w:rPr>
                <w:sz w:val="18"/>
                <w:szCs w:val="18"/>
                <w:lang w:eastAsia="tr-TR"/>
              </w:rPr>
            </w:pPr>
          </w:p>
        </w:tc>
        <w:tc>
          <w:tcPr>
            <w:tcW w:w="899" w:type="dxa"/>
            <w:shd w:val="clear" w:color="auto" w:fill="auto"/>
            <w:vAlign w:val="center"/>
          </w:tcPr>
          <w:p w:rsidR="00832491" w:rsidRPr="00CF3D6B" w:rsidRDefault="00832491" w:rsidP="00832491">
            <w:pPr>
              <w:jc w:val="center"/>
              <w:rPr>
                <w:sz w:val="18"/>
                <w:szCs w:val="18"/>
                <w:lang w:eastAsia="tr-TR"/>
              </w:rPr>
            </w:pPr>
          </w:p>
        </w:tc>
        <w:tc>
          <w:tcPr>
            <w:tcW w:w="888" w:type="dxa"/>
            <w:shd w:val="clear" w:color="auto" w:fill="auto"/>
            <w:vAlign w:val="center"/>
          </w:tcPr>
          <w:p w:rsidR="00832491" w:rsidRPr="00CF3D6B" w:rsidRDefault="00832491" w:rsidP="00832491">
            <w:pPr>
              <w:jc w:val="center"/>
              <w:rPr>
                <w:sz w:val="18"/>
                <w:szCs w:val="18"/>
                <w:lang w:eastAsia="tr-TR"/>
              </w:rPr>
            </w:pPr>
          </w:p>
        </w:tc>
        <w:tc>
          <w:tcPr>
            <w:tcW w:w="613" w:type="dxa"/>
            <w:shd w:val="clear" w:color="auto" w:fill="auto"/>
            <w:vAlign w:val="center"/>
          </w:tcPr>
          <w:p w:rsidR="00832491" w:rsidRPr="00CF3D6B" w:rsidRDefault="00832491" w:rsidP="00832491">
            <w:pPr>
              <w:jc w:val="center"/>
              <w:rPr>
                <w:sz w:val="18"/>
                <w:szCs w:val="18"/>
                <w:lang w:eastAsia="tr-TR"/>
              </w:rPr>
            </w:pPr>
          </w:p>
        </w:tc>
        <w:tc>
          <w:tcPr>
            <w:tcW w:w="906" w:type="dxa"/>
            <w:shd w:val="clear" w:color="auto" w:fill="auto"/>
            <w:vAlign w:val="center"/>
          </w:tcPr>
          <w:p w:rsidR="00832491" w:rsidRPr="00CF3D6B" w:rsidRDefault="00832491" w:rsidP="00832491">
            <w:pPr>
              <w:jc w:val="center"/>
              <w:rPr>
                <w:sz w:val="18"/>
                <w:szCs w:val="18"/>
                <w:lang w:eastAsia="tr-TR"/>
              </w:rPr>
            </w:pPr>
          </w:p>
        </w:tc>
        <w:tc>
          <w:tcPr>
            <w:tcW w:w="884" w:type="dxa"/>
            <w:shd w:val="clear" w:color="auto" w:fill="auto"/>
            <w:vAlign w:val="center"/>
          </w:tcPr>
          <w:p w:rsidR="00832491" w:rsidRPr="00CF3D6B" w:rsidRDefault="00832491" w:rsidP="00832491">
            <w:pPr>
              <w:jc w:val="center"/>
              <w:rPr>
                <w:sz w:val="18"/>
                <w:szCs w:val="18"/>
                <w:lang w:eastAsia="tr-TR"/>
              </w:rPr>
            </w:pPr>
          </w:p>
        </w:tc>
        <w:tc>
          <w:tcPr>
            <w:tcW w:w="611" w:type="dxa"/>
            <w:shd w:val="clear" w:color="auto" w:fill="auto"/>
            <w:vAlign w:val="center"/>
          </w:tcPr>
          <w:p w:rsidR="00832491" w:rsidRPr="00CF3D6B" w:rsidRDefault="00832491" w:rsidP="00832491">
            <w:pPr>
              <w:jc w:val="center"/>
              <w:rPr>
                <w:sz w:val="18"/>
                <w:szCs w:val="18"/>
                <w:lang w:eastAsia="tr-TR"/>
              </w:rPr>
            </w:pPr>
          </w:p>
        </w:tc>
        <w:tc>
          <w:tcPr>
            <w:tcW w:w="422" w:type="dxa"/>
            <w:shd w:val="clear" w:color="auto" w:fill="auto"/>
            <w:vAlign w:val="center"/>
          </w:tcPr>
          <w:p w:rsidR="00832491" w:rsidRPr="00CF3D6B" w:rsidRDefault="00832491" w:rsidP="00832491">
            <w:pPr>
              <w:jc w:val="center"/>
              <w:rPr>
                <w:sz w:val="18"/>
                <w:szCs w:val="18"/>
                <w:lang w:eastAsia="tr-TR"/>
              </w:rPr>
            </w:pPr>
          </w:p>
        </w:tc>
        <w:tc>
          <w:tcPr>
            <w:tcW w:w="905" w:type="dxa"/>
            <w:shd w:val="clear" w:color="auto" w:fill="auto"/>
            <w:vAlign w:val="center"/>
          </w:tcPr>
          <w:p w:rsidR="00832491" w:rsidRPr="00CF3D6B" w:rsidRDefault="00832491" w:rsidP="00832491">
            <w:pPr>
              <w:jc w:val="center"/>
              <w:rPr>
                <w:sz w:val="18"/>
                <w:szCs w:val="18"/>
                <w:lang w:eastAsia="tr-TR"/>
              </w:rPr>
            </w:pPr>
          </w:p>
        </w:tc>
      </w:tr>
      <w:tr w:rsidR="00CF3D6B" w:rsidRPr="00CF3D6B" w:rsidTr="00CE5496">
        <w:trPr>
          <w:trHeight w:val="235"/>
          <w:jc w:val="center"/>
        </w:trPr>
        <w:tc>
          <w:tcPr>
            <w:tcW w:w="1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2491" w:rsidRPr="00CF3D6B" w:rsidRDefault="00832491" w:rsidP="00832491">
            <w:pPr>
              <w:jc w:val="center"/>
              <w:rPr>
                <w:sz w:val="18"/>
                <w:szCs w:val="18"/>
                <w:lang w:eastAsia="tr-TR"/>
              </w:rPr>
            </w:pPr>
            <w:r w:rsidRPr="00CF3D6B">
              <w:rPr>
                <w:sz w:val="18"/>
                <w:szCs w:val="18"/>
                <w:lang w:eastAsia="tr-TR"/>
              </w:rPr>
              <w:t>Sibel ÖZBEK</w:t>
            </w:r>
            <w:r w:rsidRPr="00CF3D6B">
              <w:rPr>
                <w:sz w:val="18"/>
                <w:szCs w:val="18"/>
                <w:lang w:eastAsia="tr-TR"/>
              </w:rPr>
              <w:br/>
              <w:t>Bilgisayar İşletmeni</w:t>
            </w:r>
          </w:p>
        </w:tc>
        <w:tc>
          <w:tcPr>
            <w:tcW w:w="450" w:type="dxa"/>
            <w:tcBorders>
              <w:left w:val="single" w:sz="4" w:space="0" w:color="auto"/>
            </w:tcBorders>
            <w:shd w:val="clear" w:color="auto" w:fill="auto"/>
            <w:vAlign w:val="center"/>
          </w:tcPr>
          <w:p w:rsidR="00832491" w:rsidRPr="00CF3D6B" w:rsidRDefault="00832491" w:rsidP="00832491">
            <w:pPr>
              <w:jc w:val="center"/>
              <w:rPr>
                <w:sz w:val="18"/>
                <w:szCs w:val="18"/>
                <w:lang w:eastAsia="tr-TR"/>
              </w:rPr>
            </w:pPr>
          </w:p>
        </w:tc>
        <w:tc>
          <w:tcPr>
            <w:tcW w:w="887" w:type="dxa"/>
            <w:shd w:val="clear" w:color="auto" w:fill="auto"/>
            <w:vAlign w:val="center"/>
          </w:tcPr>
          <w:p w:rsidR="00832491" w:rsidRPr="00CF3D6B" w:rsidRDefault="00832491" w:rsidP="00832491">
            <w:pPr>
              <w:jc w:val="center"/>
              <w:rPr>
                <w:sz w:val="18"/>
                <w:szCs w:val="18"/>
                <w:lang w:eastAsia="tr-TR"/>
              </w:rPr>
            </w:pPr>
          </w:p>
        </w:tc>
        <w:tc>
          <w:tcPr>
            <w:tcW w:w="899" w:type="dxa"/>
            <w:shd w:val="clear" w:color="auto" w:fill="auto"/>
            <w:vAlign w:val="center"/>
          </w:tcPr>
          <w:p w:rsidR="00832491" w:rsidRPr="00CF3D6B" w:rsidRDefault="00832491" w:rsidP="00832491">
            <w:pPr>
              <w:jc w:val="center"/>
              <w:rPr>
                <w:sz w:val="18"/>
                <w:szCs w:val="18"/>
                <w:lang w:eastAsia="tr-TR"/>
              </w:rPr>
            </w:pPr>
          </w:p>
        </w:tc>
        <w:tc>
          <w:tcPr>
            <w:tcW w:w="452" w:type="dxa"/>
            <w:shd w:val="clear" w:color="auto" w:fill="auto"/>
            <w:vAlign w:val="center"/>
          </w:tcPr>
          <w:p w:rsidR="00832491" w:rsidRPr="00CF3D6B" w:rsidRDefault="00832491" w:rsidP="00832491">
            <w:pPr>
              <w:jc w:val="center"/>
              <w:rPr>
                <w:sz w:val="18"/>
                <w:szCs w:val="18"/>
                <w:lang w:eastAsia="tr-TR"/>
              </w:rPr>
            </w:pPr>
          </w:p>
        </w:tc>
        <w:tc>
          <w:tcPr>
            <w:tcW w:w="899" w:type="dxa"/>
            <w:shd w:val="clear" w:color="auto" w:fill="auto"/>
            <w:vAlign w:val="center"/>
          </w:tcPr>
          <w:p w:rsidR="00832491" w:rsidRPr="00CF3D6B" w:rsidRDefault="00832491" w:rsidP="00832491">
            <w:pPr>
              <w:jc w:val="center"/>
              <w:rPr>
                <w:sz w:val="18"/>
                <w:szCs w:val="18"/>
                <w:lang w:eastAsia="tr-TR"/>
              </w:rPr>
            </w:pPr>
          </w:p>
        </w:tc>
        <w:tc>
          <w:tcPr>
            <w:tcW w:w="888" w:type="dxa"/>
            <w:shd w:val="clear" w:color="auto" w:fill="auto"/>
            <w:vAlign w:val="center"/>
          </w:tcPr>
          <w:p w:rsidR="00832491" w:rsidRPr="00CF3D6B" w:rsidRDefault="00832491" w:rsidP="00832491">
            <w:pPr>
              <w:jc w:val="center"/>
              <w:rPr>
                <w:sz w:val="18"/>
                <w:szCs w:val="18"/>
                <w:lang w:eastAsia="tr-TR"/>
              </w:rPr>
            </w:pPr>
          </w:p>
        </w:tc>
        <w:tc>
          <w:tcPr>
            <w:tcW w:w="613" w:type="dxa"/>
            <w:shd w:val="clear" w:color="auto" w:fill="auto"/>
            <w:vAlign w:val="center"/>
          </w:tcPr>
          <w:p w:rsidR="00832491" w:rsidRPr="00CF3D6B" w:rsidRDefault="00832491" w:rsidP="00832491">
            <w:pPr>
              <w:jc w:val="center"/>
              <w:rPr>
                <w:sz w:val="18"/>
                <w:szCs w:val="18"/>
                <w:lang w:eastAsia="tr-TR"/>
              </w:rPr>
            </w:pPr>
          </w:p>
        </w:tc>
        <w:tc>
          <w:tcPr>
            <w:tcW w:w="906" w:type="dxa"/>
            <w:shd w:val="clear" w:color="auto" w:fill="auto"/>
            <w:vAlign w:val="center"/>
          </w:tcPr>
          <w:p w:rsidR="00832491" w:rsidRPr="00CF3D6B" w:rsidRDefault="00832491" w:rsidP="00832491">
            <w:pPr>
              <w:jc w:val="center"/>
              <w:rPr>
                <w:sz w:val="18"/>
                <w:szCs w:val="18"/>
                <w:lang w:eastAsia="tr-TR"/>
              </w:rPr>
            </w:pPr>
          </w:p>
        </w:tc>
        <w:tc>
          <w:tcPr>
            <w:tcW w:w="884" w:type="dxa"/>
            <w:shd w:val="clear" w:color="auto" w:fill="auto"/>
            <w:vAlign w:val="center"/>
          </w:tcPr>
          <w:p w:rsidR="00832491" w:rsidRPr="00CF3D6B" w:rsidRDefault="00832491" w:rsidP="00832491">
            <w:pPr>
              <w:jc w:val="center"/>
              <w:rPr>
                <w:sz w:val="18"/>
                <w:szCs w:val="18"/>
                <w:lang w:eastAsia="tr-TR"/>
              </w:rPr>
            </w:pPr>
          </w:p>
        </w:tc>
        <w:tc>
          <w:tcPr>
            <w:tcW w:w="611" w:type="dxa"/>
            <w:shd w:val="clear" w:color="auto" w:fill="auto"/>
            <w:vAlign w:val="center"/>
          </w:tcPr>
          <w:p w:rsidR="00832491" w:rsidRPr="00CF3D6B" w:rsidRDefault="00832491" w:rsidP="00832491">
            <w:pPr>
              <w:jc w:val="center"/>
              <w:rPr>
                <w:sz w:val="18"/>
                <w:szCs w:val="18"/>
                <w:lang w:eastAsia="tr-TR"/>
              </w:rPr>
            </w:pPr>
          </w:p>
        </w:tc>
        <w:tc>
          <w:tcPr>
            <w:tcW w:w="422" w:type="dxa"/>
            <w:shd w:val="clear" w:color="auto" w:fill="auto"/>
            <w:vAlign w:val="center"/>
          </w:tcPr>
          <w:p w:rsidR="00832491" w:rsidRPr="00CF3D6B" w:rsidRDefault="00832491" w:rsidP="00832491">
            <w:pPr>
              <w:jc w:val="center"/>
              <w:rPr>
                <w:sz w:val="18"/>
                <w:szCs w:val="18"/>
                <w:lang w:eastAsia="tr-TR"/>
              </w:rPr>
            </w:pPr>
          </w:p>
        </w:tc>
        <w:tc>
          <w:tcPr>
            <w:tcW w:w="905" w:type="dxa"/>
            <w:shd w:val="clear" w:color="auto" w:fill="auto"/>
            <w:vAlign w:val="center"/>
          </w:tcPr>
          <w:p w:rsidR="00832491" w:rsidRPr="00CF3D6B" w:rsidRDefault="00832491" w:rsidP="00832491">
            <w:pPr>
              <w:jc w:val="center"/>
              <w:rPr>
                <w:sz w:val="18"/>
                <w:szCs w:val="18"/>
                <w:lang w:eastAsia="tr-TR"/>
              </w:rPr>
            </w:pPr>
          </w:p>
        </w:tc>
      </w:tr>
    </w:tbl>
    <w:p w:rsidR="00196BE9" w:rsidRPr="00CF3D6B" w:rsidRDefault="00196BE9" w:rsidP="00196BE9">
      <w:pPr>
        <w:spacing w:line="360" w:lineRule="auto"/>
        <w:jc w:val="both"/>
        <w:rPr>
          <w:b/>
          <w:sz w:val="18"/>
          <w:szCs w:val="18"/>
        </w:rPr>
      </w:pPr>
    </w:p>
    <w:p w:rsidR="000E6799" w:rsidRDefault="000E6799" w:rsidP="00BE7445">
      <w:pPr>
        <w:spacing w:line="360" w:lineRule="auto"/>
        <w:jc w:val="both"/>
        <w:rPr>
          <w:rFonts w:ascii="Times New Roman" w:hAnsi="Times New Roman" w:cs="Times New Roman"/>
          <w:b/>
          <w:color w:val="FF0000"/>
          <w:sz w:val="32"/>
          <w:szCs w:val="32"/>
        </w:rPr>
      </w:pPr>
    </w:p>
    <w:p w:rsidR="00BE7445" w:rsidRDefault="00164BAC" w:rsidP="00BE7445">
      <w:pPr>
        <w:spacing w:line="360" w:lineRule="auto"/>
        <w:jc w:val="both"/>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A.1 İletişim Bilgileri </w:t>
      </w:r>
    </w:p>
    <w:p w:rsidR="00737308" w:rsidRPr="00737308" w:rsidRDefault="00737308" w:rsidP="00BE7445">
      <w:pPr>
        <w:spacing w:line="360" w:lineRule="auto"/>
        <w:jc w:val="both"/>
        <w:rPr>
          <w:rFonts w:ascii="Times New Roman" w:hAnsi="Times New Roman" w:cs="Times New Roman"/>
          <w:sz w:val="32"/>
          <w:szCs w:val="32"/>
        </w:rPr>
      </w:pPr>
      <w:r w:rsidRPr="00737308">
        <w:rPr>
          <w:rFonts w:ascii="Times New Roman" w:hAnsi="Times New Roman" w:cs="Times New Roman"/>
          <w:sz w:val="32"/>
          <w:szCs w:val="32"/>
        </w:rPr>
        <w:t>Erciyes Üniversitesi Rektörlüğü</w:t>
      </w:r>
    </w:p>
    <w:p w:rsidR="00737308" w:rsidRPr="00737308" w:rsidRDefault="00737308" w:rsidP="00BE7445">
      <w:pPr>
        <w:spacing w:line="360" w:lineRule="auto"/>
        <w:jc w:val="both"/>
        <w:rPr>
          <w:rFonts w:ascii="Times New Roman" w:hAnsi="Times New Roman" w:cs="Times New Roman"/>
          <w:sz w:val="32"/>
          <w:szCs w:val="32"/>
        </w:rPr>
      </w:pPr>
      <w:r w:rsidRPr="00737308">
        <w:rPr>
          <w:rFonts w:ascii="Times New Roman" w:hAnsi="Times New Roman" w:cs="Times New Roman"/>
          <w:sz w:val="32"/>
          <w:szCs w:val="32"/>
        </w:rPr>
        <w:t>İdari ve Mali İşler Daire Başkanlığı</w:t>
      </w:r>
    </w:p>
    <w:p w:rsidR="00737308" w:rsidRPr="00737308" w:rsidRDefault="00737308" w:rsidP="00BE7445">
      <w:pPr>
        <w:spacing w:line="360" w:lineRule="auto"/>
        <w:jc w:val="both"/>
        <w:rPr>
          <w:rFonts w:ascii="Times New Roman" w:hAnsi="Times New Roman" w:cs="Times New Roman"/>
          <w:sz w:val="32"/>
          <w:szCs w:val="32"/>
        </w:rPr>
      </w:pPr>
      <w:r w:rsidRPr="00737308">
        <w:rPr>
          <w:rFonts w:ascii="Times New Roman" w:hAnsi="Times New Roman" w:cs="Times New Roman"/>
          <w:sz w:val="32"/>
          <w:szCs w:val="32"/>
        </w:rPr>
        <w:t>Yenidoğan Mah. Turhan Baytop Sok. 38280 Talas/KAYSERİ</w:t>
      </w:r>
    </w:p>
    <w:p w:rsidR="00737308" w:rsidRPr="00737308" w:rsidRDefault="00737308" w:rsidP="00BE7445">
      <w:pPr>
        <w:spacing w:line="360" w:lineRule="auto"/>
        <w:jc w:val="both"/>
        <w:rPr>
          <w:rFonts w:ascii="Times New Roman" w:hAnsi="Times New Roman" w:cs="Times New Roman"/>
          <w:sz w:val="32"/>
          <w:szCs w:val="32"/>
        </w:rPr>
      </w:pPr>
      <w:r w:rsidRPr="00737308">
        <w:rPr>
          <w:rFonts w:ascii="Times New Roman" w:hAnsi="Times New Roman" w:cs="Times New Roman"/>
          <w:sz w:val="32"/>
          <w:szCs w:val="32"/>
        </w:rPr>
        <w:t>Tel : 0 352 437 49 14</w:t>
      </w:r>
      <w:r w:rsidR="00D02C45">
        <w:rPr>
          <w:rFonts w:ascii="Times New Roman" w:hAnsi="Times New Roman" w:cs="Times New Roman"/>
          <w:sz w:val="32"/>
          <w:szCs w:val="32"/>
        </w:rPr>
        <w:t xml:space="preserve"> - 0352 437 10 24</w:t>
      </w:r>
    </w:p>
    <w:p w:rsidR="00737308" w:rsidRPr="00737308" w:rsidRDefault="00737308" w:rsidP="00BE7445">
      <w:pPr>
        <w:spacing w:line="360" w:lineRule="auto"/>
        <w:jc w:val="both"/>
        <w:rPr>
          <w:rFonts w:ascii="Times New Roman" w:hAnsi="Times New Roman" w:cs="Times New Roman"/>
          <w:sz w:val="32"/>
          <w:szCs w:val="32"/>
        </w:rPr>
      </w:pPr>
      <w:r w:rsidRPr="00737308">
        <w:rPr>
          <w:rFonts w:ascii="Times New Roman" w:hAnsi="Times New Roman" w:cs="Times New Roman"/>
          <w:sz w:val="32"/>
          <w:szCs w:val="32"/>
        </w:rPr>
        <w:t>Faks : 0 352 437 52 80</w:t>
      </w:r>
    </w:p>
    <w:p w:rsidR="00737308" w:rsidRPr="00737308" w:rsidRDefault="00737308" w:rsidP="00BE7445">
      <w:pPr>
        <w:spacing w:line="360" w:lineRule="auto"/>
        <w:jc w:val="both"/>
        <w:rPr>
          <w:rFonts w:ascii="Times New Roman" w:hAnsi="Times New Roman" w:cs="Times New Roman"/>
          <w:sz w:val="32"/>
          <w:szCs w:val="32"/>
        </w:rPr>
      </w:pPr>
      <w:r w:rsidRPr="00737308">
        <w:rPr>
          <w:rFonts w:ascii="Times New Roman" w:hAnsi="Times New Roman" w:cs="Times New Roman"/>
          <w:sz w:val="32"/>
          <w:szCs w:val="32"/>
        </w:rPr>
        <w:t>E-posta : imid@erciyes.edu.tr</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072"/>
      </w:tblGrid>
      <w:tr w:rsidR="00196BE9" w:rsidRPr="00164BAC" w:rsidTr="00196BE9">
        <w:trPr>
          <w:tblCellSpacing w:w="7" w:type="dxa"/>
        </w:trPr>
        <w:tc>
          <w:tcPr>
            <w:tcW w:w="0" w:type="auto"/>
            <w:vAlign w:val="center"/>
            <w:hideMark/>
          </w:tcPr>
          <w:p w:rsidR="00196BE9" w:rsidRPr="00164BAC" w:rsidRDefault="00196BE9" w:rsidP="00737308">
            <w:pPr>
              <w:spacing w:before="100" w:beforeAutospacing="1" w:after="100" w:afterAutospacing="1" w:line="240" w:lineRule="auto"/>
              <w:outlineLvl w:val="2"/>
              <w:rPr>
                <w:rFonts w:ascii="Times New Roman" w:eastAsia="Times New Roman" w:hAnsi="Times New Roman" w:cs="Times New Roman"/>
                <w:b/>
                <w:bCs/>
                <w:sz w:val="20"/>
                <w:szCs w:val="20"/>
                <w:lang w:eastAsia="tr-TR"/>
              </w:rPr>
            </w:pPr>
            <w:r w:rsidRPr="00164BAC">
              <w:rPr>
                <w:rFonts w:ascii="Times New Roman" w:eastAsia="Times New Roman" w:hAnsi="Times New Roman" w:cs="Times New Roman"/>
                <w:b/>
                <w:bCs/>
                <w:sz w:val="20"/>
                <w:szCs w:val="20"/>
                <w:lang w:eastAsia="tr-TR"/>
              </w:rPr>
              <w:t>KALİTE GÜVENCE KOMİSYONU</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4"/>
              <w:gridCol w:w="220"/>
            </w:tblGrid>
            <w:tr w:rsidR="00737308" w:rsidRPr="00164BAC" w:rsidTr="00737308">
              <w:tc>
                <w:tcPr>
                  <w:tcW w:w="8784" w:type="dxa"/>
                </w:tcPr>
                <w:tbl>
                  <w:tblPr>
                    <w:tblW w:w="14400" w:type="dxa"/>
                    <w:tblCellSpacing w:w="0" w:type="dxa"/>
                    <w:shd w:val="clear" w:color="auto" w:fill="FFFFFF"/>
                    <w:tblCellMar>
                      <w:left w:w="0" w:type="dxa"/>
                      <w:right w:w="0" w:type="dxa"/>
                    </w:tblCellMar>
                    <w:tblLook w:val="04A0" w:firstRow="1" w:lastRow="0" w:firstColumn="1" w:lastColumn="0" w:noHBand="0" w:noVBand="1"/>
                  </w:tblPr>
                  <w:tblGrid>
                    <w:gridCol w:w="1200"/>
                    <w:gridCol w:w="13200"/>
                  </w:tblGrid>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Adı Soyadı</w:t>
                        </w:r>
                      </w:p>
                    </w:tc>
                    <w:tc>
                      <w:tcPr>
                        <w:tcW w:w="0" w:type="auto"/>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Fonts w:ascii="Times New Roman" w:hAnsi="Times New Roman" w:cs="Times New Roman"/>
                            <w:b/>
                            <w:color w:val="676767"/>
                            <w:sz w:val="20"/>
                            <w:szCs w:val="20"/>
                          </w:rPr>
                          <w:t>Cengiz Topel ERTAŞ</w:t>
                        </w:r>
                      </w:p>
                    </w:tc>
                  </w:tr>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Görev</w:t>
                        </w:r>
                      </w:p>
                    </w:tc>
                    <w:tc>
                      <w:tcPr>
                        <w:tcW w:w="0" w:type="auto"/>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Fonts w:ascii="Times New Roman" w:hAnsi="Times New Roman" w:cs="Times New Roman"/>
                            <w:b/>
                            <w:color w:val="676767"/>
                            <w:sz w:val="20"/>
                            <w:szCs w:val="20"/>
                          </w:rPr>
                          <w:t>Komisyon Başkanı</w:t>
                        </w:r>
                      </w:p>
                    </w:tc>
                  </w:tr>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Telefon</w:t>
                        </w:r>
                      </w:p>
                    </w:tc>
                    <w:tc>
                      <w:tcPr>
                        <w:tcW w:w="0" w:type="auto"/>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+90 352 207 66 66 (10300)</w:t>
                        </w:r>
                      </w:p>
                    </w:tc>
                  </w:tr>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E-Posta</w:t>
                        </w:r>
                      </w:p>
                    </w:tc>
                    <w:tc>
                      <w:tcPr>
                        <w:tcW w:w="0" w:type="auto"/>
                        <w:shd w:val="clear" w:color="auto" w:fill="FFFFFF"/>
                        <w:vAlign w:val="center"/>
                        <w:hideMark/>
                      </w:tcPr>
                      <w:p w:rsidR="00737308" w:rsidRPr="00164BAC" w:rsidRDefault="00AA5849" w:rsidP="00737308">
                        <w:pPr>
                          <w:rPr>
                            <w:rFonts w:ascii="Times New Roman" w:hAnsi="Times New Roman" w:cs="Times New Roman"/>
                            <w:b/>
                            <w:color w:val="676767"/>
                            <w:sz w:val="20"/>
                            <w:szCs w:val="20"/>
                          </w:rPr>
                        </w:pPr>
                        <w:hyperlink r:id="rId9" w:history="1">
                          <w:r w:rsidR="00737308" w:rsidRPr="00164BAC">
                            <w:rPr>
                              <w:rStyle w:val="Kpr"/>
                              <w:rFonts w:ascii="Times New Roman" w:hAnsi="Times New Roman" w:cs="Times New Roman"/>
                              <w:b/>
                              <w:bCs/>
                              <w:color w:val="2D6191"/>
                              <w:sz w:val="20"/>
                              <w:szCs w:val="20"/>
                            </w:rPr>
                            <w:t>ctopel@erciyes.edu.tr</w:t>
                          </w:r>
                        </w:hyperlink>
                      </w:p>
                    </w:tc>
                  </w:tr>
                </w:tbl>
                <w:p w:rsidR="00737308" w:rsidRPr="00164BAC" w:rsidRDefault="00737308" w:rsidP="00737308">
                  <w:pPr>
                    <w:spacing w:before="100" w:beforeAutospacing="1" w:after="100" w:afterAutospacing="1"/>
                    <w:outlineLvl w:val="2"/>
                    <w:rPr>
                      <w:rFonts w:ascii="Times New Roman" w:eastAsia="Times New Roman" w:hAnsi="Times New Roman" w:cs="Times New Roman"/>
                      <w:b/>
                      <w:bCs/>
                      <w:sz w:val="20"/>
                      <w:szCs w:val="20"/>
                      <w:lang w:eastAsia="tr-TR"/>
                    </w:rPr>
                  </w:pPr>
                </w:p>
              </w:tc>
              <w:tc>
                <w:tcPr>
                  <w:tcW w:w="220" w:type="dxa"/>
                </w:tcPr>
                <w:p w:rsidR="00737308" w:rsidRPr="00164BAC" w:rsidRDefault="00737308" w:rsidP="00737308">
                  <w:pPr>
                    <w:spacing w:before="100" w:beforeAutospacing="1" w:after="100" w:afterAutospacing="1"/>
                    <w:outlineLvl w:val="2"/>
                    <w:rPr>
                      <w:rFonts w:ascii="Times New Roman" w:eastAsia="Times New Roman" w:hAnsi="Times New Roman" w:cs="Times New Roman"/>
                      <w:b/>
                      <w:bCs/>
                      <w:sz w:val="20"/>
                      <w:szCs w:val="20"/>
                      <w:lang w:eastAsia="tr-TR"/>
                    </w:rPr>
                  </w:pPr>
                </w:p>
              </w:tc>
            </w:tr>
            <w:tr w:rsidR="00737308" w:rsidRPr="00164BAC" w:rsidTr="00737308">
              <w:tc>
                <w:tcPr>
                  <w:tcW w:w="8784" w:type="dxa"/>
                </w:tcPr>
                <w:tbl>
                  <w:tblPr>
                    <w:tblW w:w="14400" w:type="dxa"/>
                    <w:tblCellSpacing w:w="0" w:type="dxa"/>
                    <w:shd w:val="clear" w:color="auto" w:fill="FFFFFF"/>
                    <w:tblCellMar>
                      <w:left w:w="0" w:type="dxa"/>
                      <w:right w:w="0" w:type="dxa"/>
                    </w:tblCellMar>
                    <w:tblLook w:val="04A0" w:firstRow="1" w:lastRow="0" w:firstColumn="1" w:lastColumn="0" w:noHBand="0" w:noVBand="1"/>
                  </w:tblPr>
                  <w:tblGrid>
                    <w:gridCol w:w="1200"/>
                    <w:gridCol w:w="13200"/>
                  </w:tblGrid>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Adı Soyadı</w:t>
                        </w:r>
                      </w:p>
                    </w:tc>
                    <w:tc>
                      <w:tcPr>
                        <w:tcW w:w="0" w:type="auto"/>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Fonts w:ascii="Times New Roman" w:hAnsi="Times New Roman" w:cs="Times New Roman"/>
                            <w:b/>
                            <w:bCs/>
                            <w:color w:val="676767"/>
                            <w:sz w:val="20"/>
                            <w:szCs w:val="20"/>
                          </w:rPr>
                          <w:t>Sezai KARAER</w:t>
                        </w:r>
                      </w:p>
                    </w:tc>
                  </w:tr>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Görev</w:t>
                        </w:r>
                      </w:p>
                    </w:tc>
                    <w:tc>
                      <w:tcPr>
                        <w:tcW w:w="0" w:type="auto"/>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Fonts w:ascii="Times New Roman" w:hAnsi="Times New Roman" w:cs="Times New Roman"/>
                            <w:b/>
                            <w:color w:val="676767"/>
                            <w:sz w:val="20"/>
                            <w:szCs w:val="20"/>
                          </w:rPr>
                          <w:t>Üye</w:t>
                        </w:r>
                      </w:p>
                    </w:tc>
                  </w:tr>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Telefon</w:t>
                        </w:r>
                      </w:p>
                    </w:tc>
                    <w:tc>
                      <w:tcPr>
                        <w:tcW w:w="0" w:type="auto"/>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+90 352 207 66 66 (10327)</w:t>
                        </w:r>
                      </w:p>
                    </w:tc>
                  </w:tr>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E-Posta</w:t>
                        </w:r>
                      </w:p>
                    </w:tc>
                    <w:tc>
                      <w:tcPr>
                        <w:tcW w:w="0" w:type="auto"/>
                        <w:shd w:val="clear" w:color="auto" w:fill="FFFFFF"/>
                        <w:vAlign w:val="center"/>
                        <w:hideMark/>
                      </w:tcPr>
                      <w:p w:rsidR="00737308" w:rsidRPr="00164BAC" w:rsidRDefault="00AA5849" w:rsidP="00737308">
                        <w:pPr>
                          <w:rPr>
                            <w:rFonts w:ascii="Times New Roman" w:hAnsi="Times New Roman" w:cs="Times New Roman"/>
                            <w:b/>
                            <w:color w:val="676767"/>
                            <w:sz w:val="20"/>
                            <w:szCs w:val="20"/>
                          </w:rPr>
                        </w:pPr>
                        <w:hyperlink r:id="rId10" w:history="1">
                          <w:r w:rsidR="00737308" w:rsidRPr="00164BAC">
                            <w:rPr>
                              <w:rStyle w:val="Kpr"/>
                              <w:rFonts w:ascii="Times New Roman" w:hAnsi="Times New Roman" w:cs="Times New Roman"/>
                              <w:b/>
                              <w:color w:val="2D6191"/>
                              <w:sz w:val="20"/>
                              <w:szCs w:val="20"/>
                            </w:rPr>
                            <w:t>skaraer@erciyes.edu.tr</w:t>
                          </w:r>
                        </w:hyperlink>
                      </w:p>
                    </w:tc>
                  </w:tr>
                </w:tbl>
                <w:p w:rsidR="00737308" w:rsidRPr="00164BAC" w:rsidRDefault="00737308" w:rsidP="00737308">
                  <w:pPr>
                    <w:spacing w:before="100" w:beforeAutospacing="1" w:after="100" w:afterAutospacing="1"/>
                    <w:outlineLvl w:val="2"/>
                    <w:rPr>
                      <w:rFonts w:ascii="Times New Roman" w:eastAsia="Times New Roman" w:hAnsi="Times New Roman" w:cs="Times New Roman"/>
                      <w:b/>
                      <w:bCs/>
                      <w:sz w:val="20"/>
                      <w:szCs w:val="20"/>
                      <w:lang w:eastAsia="tr-TR"/>
                    </w:rPr>
                  </w:pPr>
                </w:p>
              </w:tc>
              <w:tc>
                <w:tcPr>
                  <w:tcW w:w="220" w:type="dxa"/>
                </w:tcPr>
                <w:p w:rsidR="00737308" w:rsidRPr="00164BAC" w:rsidRDefault="00737308" w:rsidP="00737308">
                  <w:pPr>
                    <w:spacing w:before="100" w:beforeAutospacing="1" w:after="100" w:afterAutospacing="1"/>
                    <w:outlineLvl w:val="2"/>
                    <w:rPr>
                      <w:rFonts w:ascii="Times New Roman" w:eastAsia="Times New Roman" w:hAnsi="Times New Roman" w:cs="Times New Roman"/>
                      <w:b/>
                      <w:bCs/>
                      <w:sz w:val="20"/>
                      <w:szCs w:val="20"/>
                      <w:lang w:eastAsia="tr-TR"/>
                    </w:rPr>
                  </w:pPr>
                </w:p>
              </w:tc>
            </w:tr>
            <w:tr w:rsidR="00737308" w:rsidRPr="00164BAC" w:rsidTr="00737308">
              <w:tc>
                <w:tcPr>
                  <w:tcW w:w="8784" w:type="dxa"/>
                </w:tcPr>
                <w:tbl>
                  <w:tblPr>
                    <w:tblW w:w="14400" w:type="dxa"/>
                    <w:tblCellSpacing w:w="0" w:type="dxa"/>
                    <w:shd w:val="clear" w:color="auto" w:fill="FFFFFF"/>
                    <w:tblCellMar>
                      <w:left w:w="0" w:type="dxa"/>
                      <w:right w:w="0" w:type="dxa"/>
                    </w:tblCellMar>
                    <w:tblLook w:val="04A0" w:firstRow="1" w:lastRow="0" w:firstColumn="1" w:lastColumn="0" w:noHBand="0" w:noVBand="1"/>
                  </w:tblPr>
                  <w:tblGrid>
                    <w:gridCol w:w="1200"/>
                    <w:gridCol w:w="13200"/>
                  </w:tblGrid>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Adı Soyadı</w:t>
                        </w:r>
                      </w:p>
                    </w:tc>
                    <w:tc>
                      <w:tcPr>
                        <w:tcW w:w="0" w:type="auto"/>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Fonts w:ascii="Times New Roman" w:hAnsi="Times New Roman" w:cs="Times New Roman"/>
                            <w:b/>
                            <w:bCs/>
                            <w:color w:val="676767"/>
                            <w:sz w:val="20"/>
                            <w:szCs w:val="20"/>
                          </w:rPr>
                          <w:t>Süleyman KAYNAR</w:t>
                        </w:r>
                      </w:p>
                    </w:tc>
                  </w:tr>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Görev</w:t>
                        </w:r>
                      </w:p>
                    </w:tc>
                    <w:tc>
                      <w:tcPr>
                        <w:tcW w:w="0" w:type="auto"/>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Fonts w:ascii="Times New Roman" w:hAnsi="Times New Roman" w:cs="Times New Roman"/>
                            <w:b/>
                            <w:color w:val="676767"/>
                            <w:sz w:val="20"/>
                            <w:szCs w:val="20"/>
                          </w:rPr>
                          <w:t>Üye</w:t>
                        </w:r>
                      </w:p>
                    </w:tc>
                  </w:tr>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Telefon</w:t>
                        </w:r>
                      </w:p>
                    </w:tc>
                    <w:tc>
                      <w:tcPr>
                        <w:tcW w:w="0" w:type="auto"/>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+90 352 207 66 66 (10055)</w:t>
                        </w:r>
                      </w:p>
                    </w:tc>
                  </w:tr>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E-Posta</w:t>
                        </w:r>
                      </w:p>
                    </w:tc>
                    <w:tc>
                      <w:tcPr>
                        <w:tcW w:w="0" w:type="auto"/>
                        <w:shd w:val="clear" w:color="auto" w:fill="FFFFFF"/>
                        <w:vAlign w:val="center"/>
                        <w:hideMark/>
                      </w:tcPr>
                      <w:p w:rsidR="00737308" w:rsidRPr="00164BAC" w:rsidRDefault="00AA5849" w:rsidP="00737308">
                        <w:pPr>
                          <w:rPr>
                            <w:rFonts w:ascii="Times New Roman" w:hAnsi="Times New Roman" w:cs="Times New Roman"/>
                            <w:b/>
                            <w:color w:val="676767"/>
                            <w:sz w:val="20"/>
                            <w:szCs w:val="20"/>
                          </w:rPr>
                        </w:pPr>
                        <w:hyperlink r:id="rId11" w:history="1">
                          <w:r w:rsidR="00737308" w:rsidRPr="00164BAC">
                            <w:rPr>
                              <w:rStyle w:val="Kpr"/>
                              <w:rFonts w:ascii="Times New Roman" w:hAnsi="Times New Roman" w:cs="Times New Roman"/>
                              <w:b/>
                              <w:color w:val="2D6191"/>
                              <w:sz w:val="20"/>
                              <w:szCs w:val="20"/>
                            </w:rPr>
                            <w:t>skaynar@erciyes.edu.tr</w:t>
                          </w:r>
                        </w:hyperlink>
                      </w:p>
                    </w:tc>
                  </w:tr>
                </w:tbl>
                <w:p w:rsidR="00737308" w:rsidRPr="00164BAC" w:rsidRDefault="00737308" w:rsidP="00737308">
                  <w:pPr>
                    <w:spacing w:before="100" w:beforeAutospacing="1" w:after="100" w:afterAutospacing="1"/>
                    <w:outlineLvl w:val="2"/>
                    <w:rPr>
                      <w:rFonts w:ascii="Times New Roman" w:eastAsia="Times New Roman" w:hAnsi="Times New Roman" w:cs="Times New Roman"/>
                      <w:b/>
                      <w:bCs/>
                      <w:sz w:val="20"/>
                      <w:szCs w:val="20"/>
                      <w:lang w:eastAsia="tr-TR"/>
                    </w:rPr>
                  </w:pPr>
                </w:p>
              </w:tc>
              <w:tc>
                <w:tcPr>
                  <w:tcW w:w="220" w:type="dxa"/>
                </w:tcPr>
                <w:p w:rsidR="00737308" w:rsidRPr="00164BAC" w:rsidRDefault="00737308" w:rsidP="00737308">
                  <w:pPr>
                    <w:spacing w:before="100" w:beforeAutospacing="1" w:after="100" w:afterAutospacing="1"/>
                    <w:outlineLvl w:val="2"/>
                    <w:rPr>
                      <w:rFonts w:ascii="Times New Roman" w:eastAsia="Times New Roman" w:hAnsi="Times New Roman" w:cs="Times New Roman"/>
                      <w:b/>
                      <w:bCs/>
                      <w:sz w:val="20"/>
                      <w:szCs w:val="20"/>
                      <w:lang w:eastAsia="tr-TR"/>
                    </w:rPr>
                  </w:pPr>
                </w:p>
              </w:tc>
            </w:tr>
            <w:tr w:rsidR="00737308" w:rsidRPr="00164BAC" w:rsidTr="00737308">
              <w:tc>
                <w:tcPr>
                  <w:tcW w:w="8784" w:type="dxa"/>
                </w:tcPr>
                <w:tbl>
                  <w:tblPr>
                    <w:tblW w:w="14400" w:type="dxa"/>
                    <w:tblCellSpacing w:w="0" w:type="dxa"/>
                    <w:shd w:val="clear" w:color="auto" w:fill="FFFFFF"/>
                    <w:tblCellMar>
                      <w:left w:w="0" w:type="dxa"/>
                      <w:right w:w="0" w:type="dxa"/>
                    </w:tblCellMar>
                    <w:tblLook w:val="04A0" w:firstRow="1" w:lastRow="0" w:firstColumn="1" w:lastColumn="0" w:noHBand="0" w:noVBand="1"/>
                  </w:tblPr>
                  <w:tblGrid>
                    <w:gridCol w:w="1200"/>
                    <w:gridCol w:w="13200"/>
                  </w:tblGrid>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Adı Soyadı</w:t>
                        </w:r>
                      </w:p>
                    </w:tc>
                    <w:tc>
                      <w:tcPr>
                        <w:tcW w:w="0" w:type="auto"/>
                        <w:shd w:val="clear" w:color="auto" w:fill="FFFFFF"/>
                        <w:vAlign w:val="center"/>
                        <w:hideMark/>
                      </w:tcPr>
                      <w:p w:rsidR="00737308" w:rsidRPr="00164BAC" w:rsidRDefault="00CE5496" w:rsidP="00737308">
                        <w:pPr>
                          <w:rPr>
                            <w:rFonts w:ascii="Times New Roman" w:hAnsi="Times New Roman" w:cs="Times New Roman"/>
                            <w:b/>
                            <w:color w:val="676767"/>
                            <w:sz w:val="20"/>
                            <w:szCs w:val="20"/>
                          </w:rPr>
                        </w:pPr>
                        <w:r w:rsidRPr="00164BAC">
                          <w:rPr>
                            <w:rFonts w:ascii="Times New Roman" w:hAnsi="Times New Roman" w:cs="Times New Roman"/>
                            <w:b/>
                            <w:bCs/>
                            <w:color w:val="676767"/>
                            <w:sz w:val="20"/>
                            <w:szCs w:val="20"/>
                          </w:rPr>
                          <w:t>Tacım</w:t>
                        </w:r>
                        <w:r w:rsidR="00737308" w:rsidRPr="00164BAC">
                          <w:rPr>
                            <w:rFonts w:ascii="Times New Roman" w:hAnsi="Times New Roman" w:cs="Times New Roman"/>
                            <w:b/>
                            <w:bCs/>
                            <w:color w:val="676767"/>
                            <w:sz w:val="20"/>
                            <w:szCs w:val="20"/>
                          </w:rPr>
                          <w:t xml:space="preserve"> DEMİRTAŞ</w:t>
                        </w:r>
                      </w:p>
                    </w:tc>
                  </w:tr>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Görev</w:t>
                        </w:r>
                      </w:p>
                    </w:tc>
                    <w:tc>
                      <w:tcPr>
                        <w:tcW w:w="0" w:type="auto"/>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Fonts w:ascii="Times New Roman" w:hAnsi="Times New Roman" w:cs="Times New Roman"/>
                            <w:b/>
                            <w:color w:val="676767"/>
                            <w:sz w:val="20"/>
                            <w:szCs w:val="20"/>
                          </w:rPr>
                          <w:t>Üye</w:t>
                        </w:r>
                      </w:p>
                    </w:tc>
                  </w:tr>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Telefon</w:t>
                        </w:r>
                      </w:p>
                    </w:tc>
                    <w:tc>
                      <w:tcPr>
                        <w:tcW w:w="0" w:type="auto"/>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+90 352 207 66 66 (10312)</w:t>
                        </w:r>
                      </w:p>
                    </w:tc>
                  </w:tr>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E-Posta</w:t>
                        </w:r>
                      </w:p>
                    </w:tc>
                    <w:tc>
                      <w:tcPr>
                        <w:tcW w:w="0" w:type="auto"/>
                        <w:shd w:val="clear" w:color="auto" w:fill="FFFFFF"/>
                        <w:vAlign w:val="center"/>
                        <w:hideMark/>
                      </w:tcPr>
                      <w:p w:rsidR="00737308" w:rsidRPr="00164BAC" w:rsidRDefault="00AA5849" w:rsidP="00737308">
                        <w:pPr>
                          <w:rPr>
                            <w:rFonts w:ascii="Times New Roman" w:hAnsi="Times New Roman" w:cs="Times New Roman"/>
                            <w:b/>
                            <w:color w:val="676767"/>
                            <w:sz w:val="20"/>
                            <w:szCs w:val="20"/>
                          </w:rPr>
                        </w:pPr>
                        <w:hyperlink r:id="rId12" w:history="1">
                          <w:r w:rsidR="00737308" w:rsidRPr="00164BAC">
                            <w:rPr>
                              <w:rStyle w:val="Kpr"/>
                              <w:rFonts w:ascii="Times New Roman" w:hAnsi="Times New Roman" w:cs="Times New Roman"/>
                              <w:b/>
                              <w:color w:val="2D6191"/>
                              <w:sz w:val="20"/>
                              <w:szCs w:val="20"/>
                            </w:rPr>
                            <w:t>tdemirtas@erciyes.edu.tr</w:t>
                          </w:r>
                        </w:hyperlink>
                      </w:p>
                    </w:tc>
                  </w:tr>
                </w:tbl>
                <w:p w:rsidR="00737308" w:rsidRPr="00164BAC" w:rsidRDefault="00737308" w:rsidP="00737308">
                  <w:pPr>
                    <w:spacing w:before="100" w:beforeAutospacing="1" w:after="100" w:afterAutospacing="1"/>
                    <w:outlineLvl w:val="2"/>
                    <w:rPr>
                      <w:rFonts w:ascii="Times New Roman" w:eastAsia="Times New Roman" w:hAnsi="Times New Roman" w:cs="Times New Roman"/>
                      <w:b/>
                      <w:bCs/>
                      <w:sz w:val="20"/>
                      <w:szCs w:val="20"/>
                      <w:lang w:eastAsia="tr-TR"/>
                    </w:rPr>
                  </w:pPr>
                </w:p>
              </w:tc>
              <w:tc>
                <w:tcPr>
                  <w:tcW w:w="220" w:type="dxa"/>
                </w:tcPr>
                <w:p w:rsidR="00737308" w:rsidRPr="00164BAC" w:rsidRDefault="00737308" w:rsidP="00737308">
                  <w:pPr>
                    <w:spacing w:before="100" w:beforeAutospacing="1" w:after="100" w:afterAutospacing="1"/>
                    <w:outlineLvl w:val="2"/>
                    <w:rPr>
                      <w:rFonts w:ascii="Times New Roman" w:eastAsia="Times New Roman" w:hAnsi="Times New Roman" w:cs="Times New Roman"/>
                      <w:b/>
                      <w:bCs/>
                      <w:sz w:val="20"/>
                      <w:szCs w:val="20"/>
                      <w:lang w:eastAsia="tr-TR"/>
                    </w:rPr>
                  </w:pPr>
                </w:p>
              </w:tc>
            </w:tr>
            <w:tr w:rsidR="00737308" w:rsidRPr="00164BAC" w:rsidTr="00737308">
              <w:tc>
                <w:tcPr>
                  <w:tcW w:w="8784" w:type="dxa"/>
                </w:tcPr>
                <w:tbl>
                  <w:tblPr>
                    <w:tblW w:w="14400" w:type="dxa"/>
                    <w:tblCellSpacing w:w="0" w:type="dxa"/>
                    <w:shd w:val="clear" w:color="auto" w:fill="FFFFFF"/>
                    <w:tblCellMar>
                      <w:left w:w="0" w:type="dxa"/>
                      <w:right w:w="0" w:type="dxa"/>
                    </w:tblCellMar>
                    <w:tblLook w:val="04A0" w:firstRow="1" w:lastRow="0" w:firstColumn="1" w:lastColumn="0" w:noHBand="0" w:noVBand="1"/>
                  </w:tblPr>
                  <w:tblGrid>
                    <w:gridCol w:w="1200"/>
                    <w:gridCol w:w="13200"/>
                  </w:tblGrid>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Adı Soyadı</w:t>
                        </w:r>
                      </w:p>
                    </w:tc>
                    <w:tc>
                      <w:tcPr>
                        <w:tcW w:w="0" w:type="auto"/>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Fonts w:ascii="Times New Roman" w:hAnsi="Times New Roman" w:cs="Times New Roman"/>
                            <w:b/>
                            <w:bCs/>
                            <w:color w:val="676767"/>
                            <w:sz w:val="20"/>
                            <w:szCs w:val="20"/>
                          </w:rPr>
                          <w:t>Murat UÇAR</w:t>
                        </w:r>
                      </w:p>
                    </w:tc>
                  </w:tr>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Görev</w:t>
                        </w:r>
                      </w:p>
                    </w:tc>
                    <w:tc>
                      <w:tcPr>
                        <w:tcW w:w="0" w:type="auto"/>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Fonts w:ascii="Times New Roman" w:hAnsi="Times New Roman" w:cs="Times New Roman"/>
                            <w:b/>
                            <w:color w:val="676767"/>
                            <w:sz w:val="20"/>
                            <w:szCs w:val="20"/>
                          </w:rPr>
                          <w:t>Üye</w:t>
                        </w:r>
                      </w:p>
                    </w:tc>
                  </w:tr>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lastRenderedPageBreak/>
                          <w:t>Telefon</w:t>
                        </w:r>
                      </w:p>
                    </w:tc>
                    <w:tc>
                      <w:tcPr>
                        <w:tcW w:w="0" w:type="auto"/>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+90 352 207 66 66 (10302)</w:t>
                        </w:r>
                      </w:p>
                    </w:tc>
                  </w:tr>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b/>
                            <w:color w:val="676767"/>
                            <w:sz w:val="20"/>
                            <w:szCs w:val="20"/>
                          </w:rPr>
                        </w:pPr>
                        <w:r w:rsidRPr="00164BAC">
                          <w:rPr>
                            <w:rStyle w:val="Gl"/>
                            <w:rFonts w:ascii="Times New Roman" w:hAnsi="Times New Roman" w:cs="Times New Roman"/>
                            <w:color w:val="676767"/>
                            <w:sz w:val="20"/>
                            <w:szCs w:val="20"/>
                          </w:rPr>
                          <w:t>E-Posta</w:t>
                        </w:r>
                      </w:p>
                    </w:tc>
                    <w:tc>
                      <w:tcPr>
                        <w:tcW w:w="0" w:type="auto"/>
                        <w:shd w:val="clear" w:color="auto" w:fill="FFFFFF"/>
                        <w:vAlign w:val="center"/>
                        <w:hideMark/>
                      </w:tcPr>
                      <w:p w:rsidR="00737308" w:rsidRPr="00164BAC" w:rsidRDefault="00AA5849" w:rsidP="00737308">
                        <w:pPr>
                          <w:rPr>
                            <w:rFonts w:ascii="Times New Roman" w:hAnsi="Times New Roman" w:cs="Times New Roman"/>
                            <w:b/>
                            <w:color w:val="676767"/>
                            <w:sz w:val="20"/>
                            <w:szCs w:val="20"/>
                          </w:rPr>
                        </w:pPr>
                        <w:hyperlink r:id="rId13" w:history="1">
                          <w:r w:rsidR="00737308" w:rsidRPr="00164BAC">
                            <w:rPr>
                              <w:rStyle w:val="Kpr"/>
                              <w:rFonts w:ascii="Times New Roman" w:hAnsi="Times New Roman" w:cs="Times New Roman"/>
                              <w:b/>
                              <w:color w:val="2D6191"/>
                              <w:sz w:val="20"/>
                              <w:szCs w:val="20"/>
                            </w:rPr>
                            <w:t>muratucar@erciyes.edu.tr</w:t>
                          </w:r>
                        </w:hyperlink>
                      </w:p>
                      <w:p w:rsidR="00737308" w:rsidRPr="00164BAC" w:rsidRDefault="00737308" w:rsidP="00737308">
                        <w:pPr>
                          <w:rPr>
                            <w:rFonts w:ascii="Times New Roman" w:hAnsi="Times New Roman" w:cs="Times New Roman"/>
                            <w:b/>
                            <w:color w:val="676767"/>
                            <w:sz w:val="20"/>
                            <w:szCs w:val="20"/>
                          </w:rPr>
                        </w:pPr>
                      </w:p>
                    </w:tc>
                  </w:tr>
                </w:tbl>
                <w:p w:rsidR="00737308" w:rsidRPr="00164BAC" w:rsidRDefault="00737308" w:rsidP="00737308">
                  <w:pPr>
                    <w:spacing w:before="100" w:beforeAutospacing="1" w:after="100" w:afterAutospacing="1"/>
                    <w:outlineLvl w:val="2"/>
                    <w:rPr>
                      <w:rFonts w:ascii="Times New Roman" w:eastAsia="Times New Roman" w:hAnsi="Times New Roman" w:cs="Times New Roman"/>
                      <w:b/>
                      <w:bCs/>
                      <w:sz w:val="20"/>
                      <w:szCs w:val="20"/>
                      <w:lang w:eastAsia="tr-TR"/>
                    </w:rPr>
                  </w:pPr>
                </w:p>
              </w:tc>
              <w:tc>
                <w:tcPr>
                  <w:tcW w:w="220" w:type="dxa"/>
                </w:tcPr>
                <w:p w:rsidR="00737308" w:rsidRPr="00164BAC" w:rsidRDefault="00737308" w:rsidP="00737308">
                  <w:pPr>
                    <w:spacing w:before="100" w:beforeAutospacing="1" w:after="100" w:afterAutospacing="1"/>
                    <w:outlineLvl w:val="2"/>
                    <w:rPr>
                      <w:rFonts w:ascii="Times New Roman" w:eastAsia="Times New Roman" w:hAnsi="Times New Roman" w:cs="Times New Roman"/>
                      <w:b/>
                      <w:bCs/>
                      <w:sz w:val="20"/>
                      <w:szCs w:val="20"/>
                      <w:lang w:eastAsia="tr-TR"/>
                    </w:rPr>
                  </w:pPr>
                </w:p>
              </w:tc>
            </w:tr>
            <w:tr w:rsidR="00737308" w:rsidRPr="00164BAC" w:rsidTr="00737308">
              <w:tc>
                <w:tcPr>
                  <w:tcW w:w="8784" w:type="dxa"/>
                </w:tcPr>
                <w:tbl>
                  <w:tblPr>
                    <w:tblW w:w="14400" w:type="dxa"/>
                    <w:tblCellSpacing w:w="0" w:type="dxa"/>
                    <w:shd w:val="clear" w:color="auto" w:fill="FFFFFF"/>
                    <w:tblCellMar>
                      <w:left w:w="0" w:type="dxa"/>
                      <w:right w:w="0" w:type="dxa"/>
                    </w:tblCellMar>
                    <w:tblLook w:val="04A0" w:firstRow="1" w:lastRow="0" w:firstColumn="1" w:lastColumn="0" w:noHBand="0" w:noVBand="1"/>
                  </w:tblPr>
                  <w:tblGrid>
                    <w:gridCol w:w="1200"/>
                    <w:gridCol w:w="13200"/>
                  </w:tblGrid>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color w:val="676767"/>
                            <w:sz w:val="20"/>
                            <w:szCs w:val="20"/>
                          </w:rPr>
                        </w:pPr>
                        <w:r w:rsidRPr="00164BAC">
                          <w:rPr>
                            <w:rStyle w:val="Gl"/>
                            <w:rFonts w:ascii="Times New Roman" w:hAnsi="Times New Roman" w:cs="Times New Roman"/>
                            <w:color w:val="676767"/>
                            <w:sz w:val="20"/>
                            <w:szCs w:val="20"/>
                          </w:rPr>
                          <w:lastRenderedPageBreak/>
                          <w:t>Adı Soyadı</w:t>
                        </w:r>
                      </w:p>
                    </w:tc>
                    <w:tc>
                      <w:tcPr>
                        <w:tcW w:w="0" w:type="auto"/>
                        <w:shd w:val="clear" w:color="auto" w:fill="FFFFFF"/>
                        <w:vAlign w:val="center"/>
                        <w:hideMark/>
                      </w:tcPr>
                      <w:p w:rsidR="00737308" w:rsidRPr="00164BAC" w:rsidRDefault="00737308" w:rsidP="00737308">
                        <w:pPr>
                          <w:rPr>
                            <w:rFonts w:ascii="Times New Roman" w:hAnsi="Times New Roman" w:cs="Times New Roman"/>
                            <w:color w:val="676767"/>
                            <w:sz w:val="20"/>
                            <w:szCs w:val="20"/>
                          </w:rPr>
                        </w:pPr>
                        <w:r w:rsidRPr="00164BAC">
                          <w:rPr>
                            <w:rFonts w:ascii="Times New Roman" w:hAnsi="Times New Roman" w:cs="Times New Roman"/>
                            <w:b/>
                            <w:bCs/>
                            <w:color w:val="676767"/>
                            <w:sz w:val="20"/>
                            <w:szCs w:val="20"/>
                          </w:rPr>
                          <w:t>Hayrullah KILINÇER</w:t>
                        </w:r>
                      </w:p>
                    </w:tc>
                  </w:tr>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color w:val="676767"/>
                            <w:sz w:val="20"/>
                            <w:szCs w:val="20"/>
                          </w:rPr>
                        </w:pPr>
                        <w:r w:rsidRPr="00164BAC">
                          <w:rPr>
                            <w:rStyle w:val="Gl"/>
                            <w:rFonts w:ascii="Times New Roman" w:hAnsi="Times New Roman" w:cs="Times New Roman"/>
                            <w:color w:val="676767"/>
                            <w:sz w:val="20"/>
                            <w:szCs w:val="20"/>
                          </w:rPr>
                          <w:t>Görev</w:t>
                        </w:r>
                      </w:p>
                    </w:tc>
                    <w:tc>
                      <w:tcPr>
                        <w:tcW w:w="0" w:type="auto"/>
                        <w:shd w:val="clear" w:color="auto" w:fill="FFFFFF"/>
                        <w:vAlign w:val="center"/>
                        <w:hideMark/>
                      </w:tcPr>
                      <w:p w:rsidR="00737308" w:rsidRPr="00164BAC" w:rsidRDefault="00737308" w:rsidP="00737308">
                        <w:pPr>
                          <w:rPr>
                            <w:rFonts w:ascii="Times New Roman" w:hAnsi="Times New Roman" w:cs="Times New Roman"/>
                            <w:color w:val="676767"/>
                            <w:sz w:val="20"/>
                            <w:szCs w:val="20"/>
                          </w:rPr>
                        </w:pPr>
                        <w:r w:rsidRPr="00164BAC">
                          <w:rPr>
                            <w:rFonts w:ascii="Times New Roman" w:hAnsi="Times New Roman" w:cs="Times New Roman"/>
                            <w:color w:val="676767"/>
                            <w:sz w:val="20"/>
                            <w:szCs w:val="20"/>
                          </w:rPr>
                          <w:t>Üye</w:t>
                        </w:r>
                      </w:p>
                    </w:tc>
                  </w:tr>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color w:val="676767"/>
                            <w:sz w:val="20"/>
                            <w:szCs w:val="20"/>
                          </w:rPr>
                        </w:pPr>
                        <w:r w:rsidRPr="00164BAC">
                          <w:rPr>
                            <w:rStyle w:val="Gl"/>
                            <w:rFonts w:ascii="Times New Roman" w:hAnsi="Times New Roman" w:cs="Times New Roman"/>
                            <w:color w:val="676767"/>
                            <w:sz w:val="20"/>
                            <w:szCs w:val="20"/>
                          </w:rPr>
                          <w:t>Telefon</w:t>
                        </w:r>
                      </w:p>
                    </w:tc>
                    <w:tc>
                      <w:tcPr>
                        <w:tcW w:w="0" w:type="auto"/>
                        <w:shd w:val="clear" w:color="auto" w:fill="FFFFFF"/>
                        <w:vAlign w:val="center"/>
                        <w:hideMark/>
                      </w:tcPr>
                      <w:p w:rsidR="00737308" w:rsidRPr="00164BAC" w:rsidRDefault="00737308" w:rsidP="00737308">
                        <w:pPr>
                          <w:rPr>
                            <w:rFonts w:ascii="Times New Roman" w:hAnsi="Times New Roman" w:cs="Times New Roman"/>
                            <w:color w:val="676767"/>
                            <w:sz w:val="20"/>
                            <w:szCs w:val="20"/>
                          </w:rPr>
                        </w:pPr>
                        <w:r w:rsidRPr="00164BAC">
                          <w:rPr>
                            <w:rStyle w:val="Gl"/>
                            <w:rFonts w:ascii="Times New Roman" w:hAnsi="Times New Roman" w:cs="Times New Roman"/>
                            <w:color w:val="676767"/>
                            <w:sz w:val="20"/>
                            <w:szCs w:val="20"/>
                          </w:rPr>
                          <w:t>+90 352 207 66 66 (10305)</w:t>
                        </w:r>
                      </w:p>
                    </w:tc>
                  </w:tr>
                  <w:tr w:rsidR="00737308" w:rsidRPr="00164BAC" w:rsidTr="00737308">
                    <w:trPr>
                      <w:tblCellSpacing w:w="0" w:type="dxa"/>
                    </w:trPr>
                    <w:tc>
                      <w:tcPr>
                        <w:tcW w:w="1200" w:type="dxa"/>
                        <w:shd w:val="clear" w:color="auto" w:fill="FFFFFF"/>
                        <w:vAlign w:val="center"/>
                        <w:hideMark/>
                      </w:tcPr>
                      <w:p w:rsidR="00737308" w:rsidRPr="00164BAC" w:rsidRDefault="00737308" w:rsidP="00737308">
                        <w:pPr>
                          <w:rPr>
                            <w:rFonts w:ascii="Times New Roman" w:hAnsi="Times New Roman" w:cs="Times New Roman"/>
                            <w:color w:val="676767"/>
                            <w:sz w:val="20"/>
                            <w:szCs w:val="20"/>
                          </w:rPr>
                        </w:pPr>
                        <w:r w:rsidRPr="00164BAC">
                          <w:rPr>
                            <w:rStyle w:val="Gl"/>
                            <w:rFonts w:ascii="Times New Roman" w:hAnsi="Times New Roman" w:cs="Times New Roman"/>
                            <w:color w:val="676767"/>
                            <w:sz w:val="20"/>
                            <w:szCs w:val="20"/>
                          </w:rPr>
                          <w:t>E-Posta</w:t>
                        </w:r>
                      </w:p>
                    </w:tc>
                    <w:tc>
                      <w:tcPr>
                        <w:tcW w:w="0" w:type="auto"/>
                        <w:shd w:val="clear" w:color="auto" w:fill="FFFFFF"/>
                        <w:vAlign w:val="center"/>
                        <w:hideMark/>
                      </w:tcPr>
                      <w:p w:rsidR="00737308" w:rsidRPr="00164BAC" w:rsidRDefault="00AA5849" w:rsidP="00737308">
                        <w:pPr>
                          <w:rPr>
                            <w:rFonts w:ascii="Times New Roman" w:hAnsi="Times New Roman" w:cs="Times New Roman"/>
                            <w:color w:val="676767"/>
                            <w:sz w:val="20"/>
                            <w:szCs w:val="20"/>
                          </w:rPr>
                        </w:pPr>
                        <w:hyperlink r:id="rId14" w:history="1">
                          <w:r w:rsidR="00737308" w:rsidRPr="00164BAC">
                            <w:rPr>
                              <w:rStyle w:val="Kpr"/>
                              <w:rFonts w:ascii="Times New Roman" w:hAnsi="Times New Roman" w:cs="Times New Roman"/>
                              <w:color w:val="2D6191"/>
                              <w:sz w:val="20"/>
                              <w:szCs w:val="20"/>
                            </w:rPr>
                            <w:t>hayrullah@erciyes.edu.tr</w:t>
                          </w:r>
                        </w:hyperlink>
                      </w:p>
                    </w:tc>
                  </w:tr>
                </w:tbl>
                <w:p w:rsidR="00737308" w:rsidRPr="00164BAC" w:rsidRDefault="00737308" w:rsidP="00737308">
                  <w:pPr>
                    <w:spacing w:before="100" w:beforeAutospacing="1" w:after="100" w:afterAutospacing="1"/>
                    <w:outlineLvl w:val="2"/>
                    <w:rPr>
                      <w:rFonts w:ascii="Times New Roman" w:eastAsia="Times New Roman" w:hAnsi="Times New Roman" w:cs="Times New Roman"/>
                      <w:b/>
                      <w:bCs/>
                      <w:sz w:val="20"/>
                      <w:szCs w:val="20"/>
                      <w:lang w:eastAsia="tr-TR"/>
                    </w:rPr>
                  </w:pPr>
                </w:p>
              </w:tc>
              <w:tc>
                <w:tcPr>
                  <w:tcW w:w="220" w:type="dxa"/>
                </w:tcPr>
                <w:p w:rsidR="00737308" w:rsidRPr="00164BAC" w:rsidRDefault="00737308" w:rsidP="00737308">
                  <w:pPr>
                    <w:spacing w:before="100" w:beforeAutospacing="1" w:after="100" w:afterAutospacing="1"/>
                    <w:outlineLvl w:val="2"/>
                    <w:rPr>
                      <w:rFonts w:ascii="Times New Roman" w:eastAsia="Times New Roman" w:hAnsi="Times New Roman" w:cs="Times New Roman"/>
                      <w:b/>
                      <w:bCs/>
                      <w:sz w:val="20"/>
                      <w:szCs w:val="20"/>
                      <w:lang w:eastAsia="tr-TR"/>
                    </w:rPr>
                  </w:pPr>
                </w:p>
              </w:tc>
            </w:tr>
          </w:tbl>
          <w:p w:rsidR="00737308" w:rsidRPr="00164BAC" w:rsidRDefault="00737308" w:rsidP="00737308">
            <w:pPr>
              <w:spacing w:before="100" w:beforeAutospacing="1" w:after="100" w:afterAutospacing="1" w:line="240" w:lineRule="auto"/>
              <w:outlineLvl w:val="2"/>
              <w:rPr>
                <w:rFonts w:ascii="Times New Roman" w:eastAsia="Times New Roman" w:hAnsi="Times New Roman" w:cs="Times New Roman"/>
                <w:b/>
                <w:bCs/>
                <w:sz w:val="20"/>
                <w:szCs w:val="20"/>
                <w:lang w:eastAsia="tr-TR"/>
              </w:rPr>
            </w:pPr>
          </w:p>
          <w:p w:rsidR="00737308" w:rsidRPr="00164BAC" w:rsidRDefault="00737308" w:rsidP="00737308">
            <w:pPr>
              <w:spacing w:before="100" w:beforeAutospacing="1" w:after="100" w:afterAutospacing="1" w:line="240" w:lineRule="auto"/>
              <w:outlineLvl w:val="2"/>
              <w:rPr>
                <w:rFonts w:ascii="Times New Roman" w:eastAsia="Times New Roman" w:hAnsi="Times New Roman" w:cs="Times New Roman"/>
                <w:b/>
                <w:bCs/>
                <w:sz w:val="20"/>
                <w:szCs w:val="20"/>
                <w:lang w:eastAsia="tr-TR"/>
              </w:rPr>
            </w:pPr>
          </w:p>
        </w:tc>
      </w:tr>
    </w:tbl>
    <w:p w:rsidR="00BE7445" w:rsidRDefault="00BE7445" w:rsidP="00BE7445">
      <w:pPr>
        <w:spacing w:line="360" w:lineRule="auto"/>
        <w:jc w:val="both"/>
        <w:rPr>
          <w:szCs w:val="24"/>
          <w:lang w:eastAsia="tr-TR"/>
        </w:rPr>
      </w:pPr>
    </w:p>
    <w:p w:rsidR="00196BE9" w:rsidRPr="00164BAC" w:rsidRDefault="00164BAC" w:rsidP="00BE7445">
      <w:pPr>
        <w:spacing w:line="360" w:lineRule="auto"/>
        <w:jc w:val="both"/>
        <w:rPr>
          <w:rFonts w:ascii="Times New Roman" w:hAnsi="Times New Roman" w:cs="Times New Roman"/>
          <w:b/>
          <w:color w:val="FF0000"/>
          <w:sz w:val="32"/>
          <w:szCs w:val="32"/>
          <w:lang w:eastAsia="tr-TR"/>
        </w:rPr>
      </w:pPr>
      <w:r>
        <w:rPr>
          <w:rFonts w:ascii="Times New Roman" w:hAnsi="Times New Roman" w:cs="Times New Roman"/>
          <w:b/>
          <w:color w:val="FF0000"/>
          <w:sz w:val="32"/>
          <w:szCs w:val="32"/>
          <w:lang w:eastAsia="tr-TR"/>
        </w:rPr>
        <w:t>A.2 Tarihsel Gelişim</w:t>
      </w:r>
    </w:p>
    <w:p w:rsidR="00196BE9" w:rsidRPr="00164BAC" w:rsidRDefault="00196BE9" w:rsidP="00196BE9">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Başkanlığımız 124 Sayılı Kanun Hükmünde Kararnamede yer alan Komptrolörlük ve Destek Hizmetleri Daire Başkanlıklarının birleşmesi 190 Sayılı Kanun Hükmünde Kararname ile gerçekleşerek İdari ve Mali İşler Daire Başkanlığı kurulmuştur.</w:t>
      </w:r>
    </w:p>
    <w:p w:rsidR="00196BE9" w:rsidRPr="00164BAC" w:rsidRDefault="00196BE9" w:rsidP="00196BE9">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Bu karar 13 Ağustos 1984 tarih ve 84/8360 sayılı Bakanlar Kurulu Kararı ile yürürlüğe girmiş ve 13 Ağustos 1984 tarih ve 18488 sayılı Resmi Gazetede yayınlanmıştır.</w:t>
      </w:r>
    </w:p>
    <w:p w:rsidR="00196BE9" w:rsidRPr="00164BAC" w:rsidRDefault="00164BAC" w:rsidP="00196BE9">
      <w:pPr>
        <w:spacing w:line="360" w:lineRule="auto"/>
        <w:jc w:val="both"/>
        <w:rPr>
          <w:rFonts w:ascii="Times New Roman" w:hAnsi="Times New Roman" w:cs="Times New Roman"/>
          <w:b/>
          <w:color w:val="FF0000"/>
          <w:sz w:val="32"/>
          <w:szCs w:val="32"/>
          <w:lang w:eastAsia="tr-TR"/>
        </w:rPr>
      </w:pPr>
      <w:r>
        <w:rPr>
          <w:rFonts w:ascii="Times New Roman" w:hAnsi="Times New Roman" w:cs="Times New Roman"/>
          <w:b/>
          <w:color w:val="FF0000"/>
          <w:sz w:val="32"/>
          <w:szCs w:val="32"/>
          <w:lang w:eastAsia="tr-TR"/>
        </w:rPr>
        <w:t>A.3 Misyon, Vizyon, Temel Değerler, Amaç ve Hedeflerimiz</w:t>
      </w:r>
    </w:p>
    <w:p w:rsidR="00196BE9" w:rsidRPr="00164BAC" w:rsidRDefault="00196BE9" w:rsidP="00196BE9">
      <w:pPr>
        <w:spacing w:line="360" w:lineRule="auto"/>
        <w:jc w:val="both"/>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t>MİSYON</w:t>
      </w:r>
    </w:p>
    <w:p w:rsidR="00196BE9" w:rsidRPr="00164BAC" w:rsidRDefault="00196BE9" w:rsidP="00196BE9">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Misyonumuz “Üniversitemiz birimlerinin, hizmetlerinin en iyi şekilde yürütebilmeleri için; mevcut ödenekler dahilinde, hizmetlerin en kısa zamanda, kaliteli ve en uygun fiyatla satın</w:t>
      </w:r>
      <w:r w:rsidR="00164BAC">
        <w:rPr>
          <w:rFonts w:ascii="Times New Roman" w:hAnsi="Times New Roman" w:cs="Times New Roman"/>
          <w:sz w:val="32"/>
          <w:szCs w:val="32"/>
          <w:lang w:eastAsia="tr-TR"/>
        </w:rPr>
        <w:t xml:space="preserve"> </w:t>
      </w:r>
      <w:r w:rsidRPr="00164BAC">
        <w:rPr>
          <w:rFonts w:ascii="Times New Roman" w:hAnsi="Times New Roman" w:cs="Times New Roman"/>
          <w:sz w:val="32"/>
          <w:szCs w:val="32"/>
          <w:lang w:eastAsia="tr-TR"/>
        </w:rPr>
        <w:t xml:space="preserve">alınması, depolanması ve dağıtılmasıdır.” </w:t>
      </w:r>
    </w:p>
    <w:p w:rsidR="00196BE9" w:rsidRPr="00164BAC" w:rsidRDefault="00196BE9" w:rsidP="00196BE9">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lastRenderedPageBreak/>
        <w:t xml:space="preserve">Misyonumuz birimimizin varlık sebebidir. Başkanlığımızın misyon bildirimi tanımlanırken ne yaptığını, nasıl yaptığını ve kimler için yaptığını açık </w:t>
      </w:r>
      <w:r w:rsidR="00164BAC">
        <w:rPr>
          <w:rFonts w:ascii="Times New Roman" w:hAnsi="Times New Roman" w:cs="Times New Roman"/>
          <w:sz w:val="32"/>
          <w:szCs w:val="32"/>
          <w:lang w:eastAsia="tr-TR"/>
        </w:rPr>
        <w:t xml:space="preserve">ve öz olarak </w:t>
      </w:r>
      <w:r w:rsidRPr="00164BAC">
        <w:rPr>
          <w:rFonts w:ascii="Times New Roman" w:hAnsi="Times New Roman" w:cs="Times New Roman"/>
          <w:sz w:val="32"/>
          <w:szCs w:val="32"/>
          <w:lang w:eastAsia="tr-TR"/>
        </w:rPr>
        <w:t xml:space="preserve">ifade etmesine özen gösterilmiştir.  </w:t>
      </w:r>
    </w:p>
    <w:p w:rsidR="00196BE9" w:rsidRPr="00164BAC" w:rsidRDefault="00196BE9" w:rsidP="00196BE9">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Üniversitemizin; üstün nitelikli bireyler yetiştirmeyi, araştırma, eğitim ve hizmet alanlarındaki üretimini toplum yararına sunma görevini yerine getirmede Başkanlığımız yasal olarak üzerine düşen görevi </w:t>
      </w:r>
      <w:r w:rsidR="00164BAC">
        <w:rPr>
          <w:rFonts w:ascii="Times New Roman" w:hAnsi="Times New Roman" w:cs="Times New Roman"/>
          <w:sz w:val="32"/>
          <w:szCs w:val="32"/>
          <w:lang w:eastAsia="tr-TR"/>
        </w:rPr>
        <w:t xml:space="preserve">en iyi şekilde </w:t>
      </w:r>
      <w:r w:rsidRPr="00164BAC">
        <w:rPr>
          <w:rFonts w:ascii="Times New Roman" w:hAnsi="Times New Roman" w:cs="Times New Roman"/>
          <w:sz w:val="32"/>
          <w:szCs w:val="32"/>
          <w:lang w:eastAsia="tr-TR"/>
        </w:rPr>
        <w:t xml:space="preserve">vermeyi amaç edinmiş olup bu çerçevede misyonunu belirlemiştir. </w:t>
      </w:r>
    </w:p>
    <w:p w:rsidR="00196BE9" w:rsidRPr="00164BAC" w:rsidRDefault="00196BE9" w:rsidP="00164BAC">
      <w:pPr>
        <w:spacing w:line="360" w:lineRule="auto"/>
        <w:jc w:val="both"/>
        <w:rPr>
          <w:rFonts w:ascii="Times New Roman" w:hAnsi="Times New Roman" w:cs="Times New Roman"/>
          <w:b/>
          <w:color w:val="FF0000"/>
          <w:sz w:val="32"/>
          <w:szCs w:val="32"/>
          <w:lang w:eastAsia="tr-TR"/>
        </w:rPr>
      </w:pPr>
      <w:r w:rsidRPr="00164BAC">
        <w:rPr>
          <w:b/>
          <w:color w:val="FF0000"/>
          <w:szCs w:val="24"/>
          <w:lang w:eastAsia="tr-TR"/>
        </w:rPr>
        <w:t xml:space="preserve"> </w:t>
      </w:r>
      <w:r w:rsidRPr="00164BAC">
        <w:rPr>
          <w:rFonts w:ascii="Times New Roman" w:hAnsi="Times New Roman" w:cs="Times New Roman"/>
          <w:b/>
          <w:color w:val="FF0000"/>
          <w:sz w:val="32"/>
          <w:szCs w:val="32"/>
          <w:lang w:eastAsia="tr-TR"/>
        </w:rPr>
        <w:t>VİZYON</w:t>
      </w:r>
    </w:p>
    <w:p w:rsidR="00196BE9" w:rsidRPr="00164BAC" w:rsidRDefault="00196BE9" w:rsidP="00164BAC">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Vizyonumuz “Teknolojik imkanlarla donanmış, çağdaş ve bilimsel tüm gelişmeleri çalışmalarına yansıtan, Üniversite içerisinde; işinde uzman, yaratıcı ve yenilikçi elemanlarıyla temin ettiği kaynakları en iyi şekilde kullanarak vereceği hizmet ile Üniversitemizde örnek bir Başkanlık olmaktır.” </w:t>
      </w:r>
    </w:p>
    <w:p w:rsidR="00196BE9" w:rsidRPr="00164BAC" w:rsidRDefault="00196BE9" w:rsidP="00164BAC">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Üniversitemizin vereceği eğitim-öğretim, üreteceği bilgi, teknoloji ve sanatla ülkemizin çağdaş uygarlık düzeyinin üzerine çıkmasına katkıda bulunmasındaki vizyonunu yerine getirebilmesinde Başkanlığımız yasal olarak üzerine düşen görevi en iyi şekilde  sağlamayı amaç edinmiş olup bu çerçevede vizyonunu belirlemiştir.</w:t>
      </w:r>
    </w:p>
    <w:p w:rsidR="00196BE9" w:rsidRPr="00164BAC" w:rsidRDefault="00196BE9" w:rsidP="00196BE9">
      <w:pPr>
        <w:spacing w:line="360" w:lineRule="auto"/>
        <w:jc w:val="both"/>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t xml:space="preserve">TEMEL DEĞERLER </w:t>
      </w:r>
    </w:p>
    <w:p w:rsidR="00196BE9" w:rsidRPr="00164BAC" w:rsidRDefault="00196BE9" w:rsidP="00196BE9">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 Toplumsal Yararlılık, </w:t>
      </w:r>
    </w:p>
    <w:p w:rsidR="00196BE9" w:rsidRPr="00164BAC" w:rsidRDefault="00196BE9" w:rsidP="00196BE9">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 Çağdaşlık,  </w:t>
      </w:r>
    </w:p>
    <w:p w:rsidR="00196BE9" w:rsidRPr="00164BAC" w:rsidRDefault="00196BE9" w:rsidP="00196BE9">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Katılımcılık,</w:t>
      </w:r>
    </w:p>
    <w:p w:rsidR="00196BE9" w:rsidRPr="00164BAC" w:rsidRDefault="00196BE9" w:rsidP="00196BE9">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lastRenderedPageBreak/>
        <w:t xml:space="preserve"> • Ortak aklı oluşturmak için her düzeyde katılımcılığı teşvik ederek öneri ve görüşlere tam anlamıyla açık olmak.  </w:t>
      </w:r>
    </w:p>
    <w:p w:rsidR="00196BE9" w:rsidRPr="00164BAC" w:rsidRDefault="00196BE9" w:rsidP="00196BE9">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 Güvenilirlik, </w:t>
      </w:r>
    </w:p>
    <w:p w:rsidR="00196BE9" w:rsidRPr="00164BAC" w:rsidRDefault="00196BE9" w:rsidP="00196BE9">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 Çevrecilik, </w:t>
      </w:r>
    </w:p>
    <w:p w:rsidR="00196BE9" w:rsidRPr="00164BAC" w:rsidRDefault="00196BE9" w:rsidP="00196BE9">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 İş birliği, dayanışma ve paylaşma, </w:t>
      </w:r>
    </w:p>
    <w:p w:rsidR="00196BE9" w:rsidRPr="00164BAC" w:rsidRDefault="00196BE9" w:rsidP="00196BE9">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Yenilikçilik ve Yaratıcılık,</w:t>
      </w:r>
    </w:p>
    <w:p w:rsidR="00196BE9" w:rsidRPr="00164BAC" w:rsidRDefault="00196BE9" w:rsidP="00196BE9">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 • Yenilikleri izleyen ve değişimlere hızla uyum sağlayan, kurum içinde   haksız rekabeti  tümüyle dışlayan, çalışanları yüksek performansa götüren bir yarışmacılık ortamını sürekli  korumak. </w:t>
      </w:r>
    </w:p>
    <w:p w:rsidR="00196BE9" w:rsidRPr="00164BAC" w:rsidRDefault="00196BE9" w:rsidP="00196BE9">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 Şeffaflık, </w:t>
      </w:r>
    </w:p>
    <w:p w:rsidR="00196BE9" w:rsidRPr="00164BAC" w:rsidRDefault="00196BE9" w:rsidP="00196BE9">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 Kurallar ve süreçlerle ilgili olarak kuşkuya yer bırakmayacak şeffaflıkta olmak. </w:t>
      </w:r>
    </w:p>
    <w:p w:rsidR="00196BE9" w:rsidRPr="00164BAC" w:rsidRDefault="00196BE9" w:rsidP="00196BE9">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 Hesap verilebilirlik, </w:t>
      </w:r>
    </w:p>
    <w:p w:rsidR="00196BE9" w:rsidRPr="00164BAC" w:rsidRDefault="00196BE9" w:rsidP="00196BE9">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 Yaptığı iş ve işlemlerin tümüyle ilgili olarak, her zaman topluma ve paydaşlarına hesap vermeye hazır olmak. </w:t>
      </w:r>
    </w:p>
    <w:p w:rsidR="00196BE9" w:rsidRPr="00164BAC" w:rsidRDefault="00196BE9" w:rsidP="00196BE9">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 Çalışan memnuniyeti, </w:t>
      </w:r>
    </w:p>
    <w:p w:rsidR="00196BE9" w:rsidRPr="00164BAC" w:rsidRDefault="00196BE9" w:rsidP="00196BE9">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 Çalışan memnuniyetinin en önemli başarı göstergesi olduğuna inanmak. </w:t>
      </w:r>
    </w:p>
    <w:p w:rsidR="004A0212" w:rsidRDefault="004A0212" w:rsidP="00196BE9">
      <w:pPr>
        <w:spacing w:line="360" w:lineRule="auto"/>
        <w:jc w:val="both"/>
        <w:rPr>
          <w:rFonts w:ascii="Times New Roman" w:hAnsi="Times New Roman" w:cs="Times New Roman"/>
          <w:b/>
          <w:color w:val="FF0000"/>
          <w:sz w:val="32"/>
          <w:szCs w:val="32"/>
          <w:lang w:eastAsia="tr-TR"/>
        </w:rPr>
      </w:pPr>
    </w:p>
    <w:p w:rsidR="004A0212" w:rsidRDefault="004A0212" w:rsidP="00196BE9">
      <w:pPr>
        <w:spacing w:line="360" w:lineRule="auto"/>
        <w:jc w:val="both"/>
        <w:rPr>
          <w:rFonts w:ascii="Times New Roman" w:hAnsi="Times New Roman" w:cs="Times New Roman"/>
          <w:b/>
          <w:color w:val="FF0000"/>
          <w:sz w:val="32"/>
          <w:szCs w:val="32"/>
          <w:lang w:eastAsia="tr-TR"/>
        </w:rPr>
      </w:pPr>
    </w:p>
    <w:p w:rsidR="004A0212" w:rsidRDefault="004A0212" w:rsidP="00196BE9">
      <w:pPr>
        <w:spacing w:line="360" w:lineRule="auto"/>
        <w:jc w:val="both"/>
        <w:rPr>
          <w:rFonts w:ascii="Times New Roman" w:hAnsi="Times New Roman" w:cs="Times New Roman"/>
          <w:b/>
          <w:color w:val="FF0000"/>
          <w:sz w:val="32"/>
          <w:szCs w:val="32"/>
          <w:lang w:eastAsia="tr-TR"/>
        </w:rPr>
      </w:pPr>
    </w:p>
    <w:p w:rsidR="004A0212" w:rsidRDefault="004A0212" w:rsidP="00196BE9">
      <w:pPr>
        <w:spacing w:line="360" w:lineRule="auto"/>
        <w:jc w:val="both"/>
        <w:rPr>
          <w:rFonts w:ascii="Times New Roman" w:hAnsi="Times New Roman" w:cs="Times New Roman"/>
          <w:b/>
          <w:color w:val="FF0000"/>
          <w:sz w:val="32"/>
          <w:szCs w:val="32"/>
          <w:lang w:eastAsia="tr-TR"/>
        </w:rPr>
      </w:pPr>
    </w:p>
    <w:p w:rsidR="004A0212" w:rsidRDefault="004A0212" w:rsidP="00196BE9">
      <w:pPr>
        <w:spacing w:line="360" w:lineRule="auto"/>
        <w:jc w:val="both"/>
        <w:rPr>
          <w:rFonts w:ascii="Times New Roman" w:hAnsi="Times New Roman" w:cs="Times New Roman"/>
          <w:b/>
          <w:color w:val="FF0000"/>
          <w:sz w:val="32"/>
          <w:szCs w:val="32"/>
          <w:lang w:eastAsia="tr-TR"/>
        </w:rPr>
      </w:pPr>
    </w:p>
    <w:p w:rsidR="004A0212" w:rsidRDefault="004A0212" w:rsidP="00196BE9">
      <w:pPr>
        <w:spacing w:line="360" w:lineRule="auto"/>
        <w:jc w:val="both"/>
        <w:rPr>
          <w:rFonts w:ascii="Times New Roman" w:hAnsi="Times New Roman" w:cs="Times New Roman"/>
          <w:b/>
          <w:color w:val="FF0000"/>
          <w:sz w:val="32"/>
          <w:szCs w:val="32"/>
          <w:lang w:eastAsia="tr-TR"/>
        </w:rPr>
      </w:pPr>
    </w:p>
    <w:p w:rsidR="00196BE9" w:rsidRPr="00164BAC" w:rsidRDefault="00196BE9" w:rsidP="00196BE9">
      <w:pPr>
        <w:spacing w:line="360" w:lineRule="auto"/>
        <w:jc w:val="both"/>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t xml:space="preserve">AMAÇ </w:t>
      </w:r>
      <w:r w:rsidR="00926FCF" w:rsidRPr="00164BAC">
        <w:rPr>
          <w:rFonts w:ascii="Times New Roman" w:hAnsi="Times New Roman" w:cs="Times New Roman"/>
          <w:b/>
          <w:color w:val="FF0000"/>
          <w:sz w:val="32"/>
          <w:szCs w:val="32"/>
          <w:lang w:eastAsia="tr-TR"/>
        </w:rPr>
        <w:t>ve</w:t>
      </w:r>
      <w:r w:rsidRPr="00164BAC">
        <w:rPr>
          <w:rFonts w:ascii="Times New Roman" w:hAnsi="Times New Roman" w:cs="Times New Roman"/>
          <w:b/>
          <w:color w:val="FF0000"/>
          <w:sz w:val="32"/>
          <w:szCs w:val="32"/>
          <w:lang w:eastAsia="tr-TR"/>
        </w:rPr>
        <w:t xml:space="preserve"> HEDEFLERİMİZ</w:t>
      </w:r>
    </w:p>
    <w:p w:rsidR="00196BE9" w:rsidRPr="00164BAC" w:rsidRDefault="00196BE9" w:rsidP="00196BE9">
      <w:pPr>
        <w:spacing w:line="360" w:lineRule="auto"/>
        <w:jc w:val="both"/>
        <w:rPr>
          <w:rFonts w:ascii="Times New Roman" w:hAnsi="Times New Roman" w:cs="Times New Roman"/>
          <w:sz w:val="32"/>
          <w:szCs w:val="32"/>
        </w:rPr>
      </w:pPr>
      <w:r w:rsidRPr="00164BAC">
        <w:rPr>
          <w:rFonts w:ascii="Times New Roman" w:hAnsi="Times New Roman" w:cs="Times New Roman"/>
          <w:sz w:val="32"/>
          <w:szCs w:val="32"/>
        </w:rPr>
        <w:t>Çalışanların memnuniyetini sağlayarak Kurum ve birim kimliği ve kültürünü birimler arasındaki işbirliğini artıracak şekilde geliştirmek.</w:t>
      </w:r>
    </w:p>
    <w:p w:rsidR="00196BE9" w:rsidRPr="00164BAC" w:rsidRDefault="00196BE9" w:rsidP="00196BE9">
      <w:pPr>
        <w:spacing w:line="360" w:lineRule="auto"/>
        <w:jc w:val="both"/>
        <w:rPr>
          <w:rFonts w:ascii="Times New Roman" w:hAnsi="Times New Roman" w:cs="Times New Roman"/>
          <w:sz w:val="32"/>
          <w:szCs w:val="32"/>
        </w:rPr>
      </w:pPr>
      <w:r w:rsidRPr="00164BAC">
        <w:rPr>
          <w:rFonts w:ascii="Times New Roman" w:hAnsi="Times New Roman" w:cs="Times New Roman"/>
          <w:sz w:val="32"/>
          <w:szCs w:val="32"/>
        </w:rPr>
        <w:t>Açıklama;</w:t>
      </w:r>
    </w:p>
    <w:p w:rsidR="00196BE9" w:rsidRPr="00164BAC" w:rsidRDefault="00196BE9" w:rsidP="00196BE9">
      <w:pPr>
        <w:spacing w:line="360" w:lineRule="auto"/>
        <w:jc w:val="both"/>
        <w:rPr>
          <w:rFonts w:ascii="Times New Roman" w:hAnsi="Times New Roman" w:cs="Times New Roman"/>
          <w:sz w:val="32"/>
          <w:szCs w:val="32"/>
        </w:rPr>
      </w:pPr>
      <w:r w:rsidRPr="00164BAC">
        <w:rPr>
          <w:rFonts w:ascii="Times New Roman" w:hAnsi="Times New Roman" w:cs="Times New Roman"/>
          <w:sz w:val="32"/>
          <w:szCs w:val="32"/>
        </w:rPr>
        <w:t>Başkanlığımızca başlatılan “Hizmet Sunumunda Mükemmeli Doğru” çalışmalarımızda “müşterilerin memnuniyetine “önem verdiğimiz kadar “çalışanların” da memnuniyetine önem vermekteyiz.</w:t>
      </w:r>
    </w:p>
    <w:p w:rsidR="00196BE9" w:rsidRPr="00164BAC" w:rsidRDefault="00196BE9" w:rsidP="00196BE9">
      <w:pPr>
        <w:spacing w:line="360" w:lineRule="auto"/>
        <w:jc w:val="both"/>
        <w:rPr>
          <w:rFonts w:ascii="Times New Roman" w:hAnsi="Times New Roman" w:cs="Times New Roman"/>
          <w:sz w:val="32"/>
          <w:szCs w:val="32"/>
        </w:rPr>
      </w:pPr>
      <w:r w:rsidRPr="00164BAC">
        <w:rPr>
          <w:rFonts w:ascii="Times New Roman" w:hAnsi="Times New Roman" w:cs="Times New Roman"/>
          <w:sz w:val="32"/>
          <w:szCs w:val="32"/>
        </w:rPr>
        <w:t>-Çalışanların çalıştığı kurumu tanımasının,</w:t>
      </w:r>
    </w:p>
    <w:p w:rsidR="00196BE9" w:rsidRPr="00164BAC" w:rsidRDefault="00196BE9" w:rsidP="00196BE9">
      <w:pPr>
        <w:spacing w:line="360" w:lineRule="auto"/>
        <w:jc w:val="both"/>
        <w:rPr>
          <w:rFonts w:ascii="Times New Roman" w:hAnsi="Times New Roman" w:cs="Times New Roman"/>
          <w:sz w:val="32"/>
          <w:szCs w:val="32"/>
        </w:rPr>
      </w:pPr>
      <w:r w:rsidRPr="00164BAC">
        <w:rPr>
          <w:rFonts w:ascii="Times New Roman" w:hAnsi="Times New Roman" w:cs="Times New Roman"/>
          <w:sz w:val="32"/>
          <w:szCs w:val="32"/>
        </w:rPr>
        <w:t>-Çalışan personele hizmet içi eğitimin verilerek yeterliliklerinin,</w:t>
      </w:r>
    </w:p>
    <w:p w:rsidR="00196BE9" w:rsidRPr="00164BAC" w:rsidRDefault="00196BE9" w:rsidP="00196BE9">
      <w:pPr>
        <w:spacing w:line="360" w:lineRule="auto"/>
        <w:jc w:val="both"/>
        <w:rPr>
          <w:rFonts w:ascii="Times New Roman" w:hAnsi="Times New Roman" w:cs="Times New Roman"/>
          <w:sz w:val="32"/>
          <w:szCs w:val="32"/>
        </w:rPr>
      </w:pPr>
      <w:r w:rsidRPr="00164BAC">
        <w:rPr>
          <w:rFonts w:ascii="Times New Roman" w:hAnsi="Times New Roman" w:cs="Times New Roman"/>
          <w:sz w:val="32"/>
          <w:szCs w:val="32"/>
        </w:rPr>
        <w:t>-Çalışanların arasında güçlü bir birlik ve uzlaşma ortamının yaratılmasının,</w:t>
      </w:r>
    </w:p>
    <w:p w:rsidR="00196BE9" w:rsidRPr="00164BAC" w:rsidRDefault="00196BE9" w:rsidP="00196BE9">
      <w:pPr>
        <w:spacing w:line="360" w:lineRule="auto"/>
        <w:jc w:val="both"/>
        <w:rPr>
          <w:rFonts w:ascii="Times New Roman" w:hAnsi="Times New Roman" w:cs="Times New Roman"/>
          <w:sz w:val="32"/>
          <w:szCs w:val="32"/>
        </w:rPr>
      </w:pPr>
      <w:r w:rsidRPr="00164BAC">
        <w:rPr>
          <w:rFonts w:ascii="Times New Roman" w:hAnsi="Times New Roman" w:cs="Times New Roman"/>
          <w:sz w:val="32"/>
          <w:szCs w:val="32"/>
        </w:rPr>
        <w:t>-Emek ve başarıya saygı uyulması ve desteklenmesi ile başarının sahiplerine mal edilmesinin,</w:t>
      </w:r>
    </w:p>
    <w:p w:rsidR="00196BE9" w:rsidRPr="00164BAC" w:rsidRDefault="00196BE9" w:rsidP="00196BE9">
      <w:pPr>
        <w:spacing w:line="360" w:lineRule="auto"/>
        <w:jc w:val="both"/>
        <w:rPr>
          <w:rFonts w:ascii="Times New Roman" w:hAnsi="Times New Roman" w:cs="Times New Roman"/>
          <w:sz w:val="32"/>
          <w:szCs w:val="32"/>
        </w:rPr>
      </w:pPr>
      <w:r w:rsidRPr="00164BAC">
        <w:rPr>
          <w:rFonts w:ascii="Times New Roman" w:hAnsi="Times New Roman" w:cs="Times New Roman"/>
          <w:sz w:val="32"/>
          <w:szCs w:val="32"/>
        </w:rPr>
        <w:t>-Sosyal faaliyetlere önem verilmesi ve çalışanların bu alanda birbirleriyle daha çok birlikteliğinin,</w:t>
      </w:r>
    </w:p>
    <w:p w:rsidR="00196BE9" w:rsidRPr="00164BAC" w:rsidRDefault="00196BE9" w:rsidP="00196BE9">
      <w:pPr>
        <w:spacing w:line="360" w:lineRule="auto"/>
        <w:jc w:val="both"/>
        <w:rPr>
          <w:rFonts w:ascii="Times New Roman" w:hAnsi="Times New Roman" w:cs="Times New Roman"/>
          <w:sz w:val="32"/>
          <w:szCs w:val="32"/>
        </w:rPr>
      </w:pPr>
      <w:r w:rsidRPr="00164BAC">
        <w:rPr>
          <w:rFonts w:ascii="Times New Roman" w:hAnsi="Times New Roman" w:cs="Times New Roman"/>
          <w:sz w:val="32"/>
          <w:szCs w:val="32"/>
        </w:rPr>
        <w:t>-Üstün gayretle çalışan, öneri ve yenilik getiren personele her türlü desteğin verilmesinin, sağlanmasını hedefliyoruz.</w:t>
      </w:r>
    </w:p>
    <w:p w:rsidR="00196BE9" w:rsidRPr="00164BAC" w:rsidRDefault="00196BE9" w:rsidP="00196BE9">
      <w:pPr>
        <w:spacing w:line="360" w:lineRule="auto"/>
        <w:jc w:val="both"/>
        <w:rPr>
          <w:rFonts w:ascii="Times New Roman" w:hAnsi="Times New Roman" w:cs="Times New Roman"/>
          <w:sz w:val="32"/>
          <w:szCs w:val="32"/>
        </w:rPr>
      </w:pPr>
      <w:r w:rsidRPr="00164BAC">
        <w:rPr>
          <w:rFonts w:ascii="Times New Roman" w:hAnsi="Times New Roman" w:cs="Times New Roman"/>
          <w:sz w:val="32"/>
          <w:szCs w:val="32"/>
        </w:rPr>
        <w:lastRenderedPageBreak/>
        <w:t>Burada amaç; kaliteli hizmet veren kurumlarda çalışanlar kendilerini yenilikçi, canlı ve hareketli bir çalışma ortamında bulur. Böyle bir ortamda kurum çalışanları yeteneklerini geliştirme, işlerini çeşitlendirme, müşteri odaklı, yapıcı, gelişmeye açık ve pozitif bir kültürün parçası olma fırsatı elde eder. Gelişmenin faydalarına ortak olurlar ve bunları paylaşırlar.</w:t>
      </w:r>
    </w:p>
    <w:p w:rsidR="00196BE9" w:rsidRPr="00164BAC" w:rsidRDefault="00196BE9" w:rsidP="00196BE9">
      <w:pPr>
        <w:spacing w:line="360" w:lineRule="auto"/>
        <w:jc w:val="both"/>
        <w:rPr>
          <w:rFonts w:ascii="Times New Roman" w:hAnsi="Times New Roman" w:cs="Times New Roman"/>
          <w:sz w:val="32"/>
          <w:szCs w:val="32"/>
        </w:rPr>
      </w:pPr>
      <w:r w:rsidRPr="00164BAC">
        <w:rPr>
          <w:rFonts w:ascii="Times New Roman" w:hAnsi="Times New Roman" w:cs="Times New Roman"/>
          <w:sz w:val="32"/>
          <w:szCs w:val="32"/>
        </w:rPr>
        <w:t>Kaliteli hizmet sunan bir kurumun içinde yer almak, çalışanların yaptıkları işlerden onur duymalarını sağlayarak, onları teşvik eder ve sağlıklı çalışma ortamının oluşturulmasına katkıda bulunur.</w:t>
      </w:r>
    </w:p>
    <w:p w:rsidR="004A0212" w:rsidRDefault="004A0212" w:rsidP="00196BE9">
      <w:pPr>
        <w:spacing w:line="360" w:lineRule="auto"/>
        <w:jc w:val="both"/>
        <w:rPr>
          <w:rFonts w:ascii="Times New Roman" w:hAnsi="Times New Roman" w:cs="Times New Roman"/>
          <w:b/>
          <w:color w:val="FF0000"/>
          <w:sz w:val="32"/>
          <w:szCs w:val="32"/>
        </w:rPr>
      </w:pPr>
    </w:p>
    <w:p w:rsidR="003A74FE" w:rsidRPr="00164BAC" w:rsidRDefault="00164BAC" w:rsidP="00196BE9">
      <w:pPr>
        <w:spacing w:line="360" w:lineRule="auto"/>
        <w:jc w:val="both"/>
        <w:rPr>
          <w:rFonts w:ascii="Times New Roman" w:hAnsi="Times New Roman" w:cs="Times New Roman"/>
          <w:b/>
          <w:color w:val="FF0000"/>
          <w:sz w:val="32"/>
          <w:szCs w:val="32"/>
        </w:rPr>
      </w:pPr>
      <w:r>
        <w:rPr>
          <w:rFonts w:ascii="Times New Roman" w:hAnsi="Times New Roman" w:cs="Times New Roman"/>
          <w:b/>
          <w:color w:val="FF0000"/>
          <w:sz w:val="32"/>
          <w:szCs w:val="32"/>
        </w:rPr>
        <w:t>A.4 Eğitim-Öğretim Hizmeti Sunan Birimleri</w:t>
      </w:r>
    </w:p>
    <w:p w:rsidR="003A74FE" w:rsidRPr="00164BAC" w:rsidRDefault="003A74FE" w:rsidP="00196BE9">
      <w:pPr>
        <w:spacing w:line="360" w:lineRule="auto"/>
        <w:jc w:val="both"/>
        <w:rPr>
          <w:rFonts w:ascii="Times New Roman" w:hAnsi="Times New Roman" w:cs="Times New Roman"/>
          <w:b/>
          <w:sz w:val="32"/>
          <w:szCs w:val="32"/>
        </w:rPr>
      </w:pPr>
      <w:r w:rsidRPr="00164BAC">
        <w:rPr>
          <w:rFonts w:ascii="Times New Roman" w:hAnsi="Times New Roman" w:cs="Times New Roman"/>
          <w:sz w:val="32"/>
          <w:szCs w:val="32"/>
        </w:rPr>
        <w:t>Başkanlığımız Eğitim-Öğretim Hizmeti sunmamaktadır fakat Üniversitemiz tüm birimlerinin istekleri doğrultusunda, bütçe imkânları ve öncelik sırasına göre Kanunlar ve Yönetmelikler ve Mevzuatlar çerçevesinde; ekonomik, kaliteli ve dayanıklı olması kaydıyla Ma</w:t>
      </w:r>
      <w:r w:rsidR="00ED4125" w:rsidRPr="00164BAC">
        <w:rPr>
          <w:rFonts w:ascii="Times New Roman" w:hAnsi="Times New Roman" w:cs="Times New Roman"/>
          <w:sz w:val="32"/>
          <w:szCs w:val="32"/>
        </w:rPr>
        <w:t xml:space="preserve">kine- Teçhizat, Mal ve Malzeme </w:t>
      </w:r>
      <w:r w:rsidRPr="00164BAC">
        <w:rPr>
          <w:rFonts w:ascii="Times New Roman" w:hAnsi="Times New Roman" w:cs="Times New Roman"/>
          <w:sz w:val="32"/>
          <w:szCs w:val="32"/>
        </w:rPr>
        <w:t>ve Laboratuvar malzemeleri alarak birimlerimizin Eğitim ve Öğretim hizmetlerine destek hizmeti sağlamaktadır.</w:t>
      </w:r>
    </w:p>
    <w:p w:rsidR="003A74FE" w:rsidRPr="00164BAC" w:rsidRDefault="00164BAC" w:rsidP="00196BE9">
      <w:pPr>
        <w:spacing w:line="360" w:lineRule="auto"/>
        <w:jc w:val="both"/>
        <w:rPr>
          <w:rFonts w:ascii="Times New Roman" w:hAnsi="Times New Roman" w:cs="Times New Roman"/>
          <w:b/>
          <w:color w:val="FF0000"/>
          <w:sz w:val="32"/>
          <w:szCs w:val="32"/>
        </w:rPr>
      </w:pPr>
      <w:r w:rsidRPr="00164BAC">
        <w:rPr>
          <w:rFonts w:ascii="Times New Roman" w:hAnsi="Times New Roman" w:cs="Times New Roman"/>
          <w:b/>
          <w:color w:val="FF0000"/>
          <w:sz w:val="32"/>
          <w:szCs w:val="32"/>
        </w:rPr>
        <w:t>A.5 Araştırma Faaliyetinin Yürütüldüğü Birimleri</w:t>
      </w:r>
    </w:p>
    <w:p w:rsidR="003A74FE" w:rsidRPr="00164BAC" w:rsidRDefault="003A74FE" w:rsidP="00196BE9">
      <w:pPr>
        <w:spacing w:line="360" w:lineRule="auto"/>
        <w:jc w:val="both"/>
        <w:rPr>
          <w:rFonts w:ascii="Times New Roman" w:hAnsi="Times New Roman" w:cs="Times New Roman"/>
          <w:sz w:val="32"/>
          <w:szCs w:val="32"/>
        </w:rPr>
      </w:pPr>
      <w:r w:rsidRPr="00164BAC">
        <w:rPr>
          <w:rFonts w:ascii="Times New Roman" w:hAnsi="Times New Roman" w:cs="Times New Roman"/>
          <w:sz w:val="32"/>
          <w:szCs w:val="32"/>
        </w:rPr>
        <w:t>Başkanlığımızda Araştırma Faaliyetleri yürütülmemektedir.</w:t>
      </w:r>
    </w:p>
    <w:p w:rsidR="00196BE9" w:rsidRPr="00164BAC" w:rsidRDefault="00196BE9" w:rsidP="00196BE9">
      <w:pPr>
        <w:spacing w:line="360" w:lineRule="auto"/>
        <w:jc w:val="both"/>
        <w:rPr>
          <w:rFonts w:ascii="Times New Roman" w:hAnsi="Times New Roman" w:cs="Times New Roman"/>
          <w:b/>
          <w:color w:val="FF0000"/>
          <w:sz w:val="32"/>
          <w:szCs w:val="32"/>
        </w:rPr>
      </w:pPr>
      <w:r w:rsidRPr="00164BAC">
        <w:rPr>
          <w:rFonts w:ascii="Times New Roman" w:hAnsi="Times New Roman" w:cs="Times New Roman"/>
          <w:b/>
          <w:color w:val="FF0000"/>
          <w:sz w:val="32"/>
          <w:szCs w:val="32"/>
        </w:rPr>
        <w:t xml:space="preserve">A.6 </w:t>
      </w:r>
      <w:r w:rsidR="00164BAC">
        <w:rPr>
          <w:rFonts w:ascii="Times New Roman" w:hAnsi="Times New Roman" w:cs="Times New Roman"/>
          <w:b/>
          <w:color w:val="FF0000"/>
          <w:sz w:val="32"/>
          <w:szCs w:val="32"/>
        </w:rPr>
        <w:t>İyileştirme Yönelik Çalışmalar</w:t>
      </w:r>
    </w:p>
    <w:p w:rsidR="00ED4125" w:rsidRPr="00164BAC" w:rsidRDefault="00ED4125" w:rsidP="00ED4125">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İdari ve Mali İşler Daire Başkanlığı olarak Destek birim olarak yapmış olduğumuz tüm hizmetlerimiz Kanunlar, Yönetmelik ve ilgili </w:t>
      </w:r>
      <w:r w:rsidRPr="00164BAC">
        <w:rPr>
          <w:rFonts w:ascii="Times New Roman" w:hAnsi="Times New Roman" w:cs="Times New Roman"/>
          <w:sz w:val="32"/>
          <w:szCs w:val="32"/>
          <w:lang w:eastAsia="tr-TR"/>
        </w:rPr>
        <w:lastRenderedPageBreak/>
        <w:t xml:space="preserve">mevzuatlar çerçevesinde yapılmaktadır. İyileştirmeye yönelik çalışmalarımız Birim Faaliyet Raporları, Kurumsal Mali Durum ve Beklentiler raporları, Kamu yatırımları izleme ve Değerlendirme Raporları ve Performans Programları ile takip edilmekte ve toplantılar, anket çalışmaları ile iyileştirme çalışmaları yapılmaktadır. </w:t>
      </w:r>
    </w:p>
    <w:p w:rsidR="004A0212" w:rsidRDefault="004A0212" w:rsidP="00ED4125">
      <w:pPr>
        <w:jc w:val="both"/>
        <w:rPr>
          <w:rFonts w:ascii="Times New Roman" w:hAnsi="Times New Roman" w:cs="Times New Roman"/>
          <w:b/>
          <w:color w:val="FF0000"/>
          <w:sz w:val="32"/>
          <w:szCs w:val="32"/>
          <w:lang w:eastAsia="tr-TR"/>
        </w:rPr>
      </w:pPr>
    </w:p>
    <w:p w:rsidR="00ED4125" w:rsidRPr="00164BAC" w:rsidRDefault="00ED4125" w:rsidP="00ED4125">
      <w:pPr>
        <w:jc w:val="both"/>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t>B. KALİTE GÜVENCE SİSTEMİ</w:t>
      </w:r>
    </w:p>
    <w:p w:rsidR="00ED4125" w:rsidRPr="00164BAC" w:rsidRDefault="00ED4125" w:rsidP="00ED4125">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w:t>
      </w:r>
      <w:r w:rsidR="00164BAC">
        <w:rPr>
          <w:rFonts w:ascii="Times New Roman" w:hAnsi="Times New Roman" w:cs="Times New Roman"/>
          <w:sz w:val="32"/>
          <w:szCs w:val="32"/>
          <w:lang w:eastAsia="tr-TR"/>
        </w:rPr>
        <w:t xml:space="preserve"> </w:t>
      </w:r>
      <w:r w:rsidRPr="00164BAC">
        <w:rPr>
          <w:rFonts w:ascii="Times New Roman" w:hAnsi="Times New Roman" w:cs="Times New Roman"/>
          <w:sz w:val="32"/>
          <w:szCs w:val="32"/>
          <w:lang w:eastAsia="tr-TR"/>
        </w:rPr>
        <w:t xml:space="preserve">Erciyes Üniversitesi 2017–2021 Stratejik Planı çerçevesinde çalışmalar yürütülmüş olup; Birim kalite ekibi oluşturulmuş daire başkanlığı olarak kendi personelimize stratejik planlama, iç kontrol ve kalite toplantılarıyla bilgilendirmeler yapılmaktadır.  </w:t>
      </w:r>
    </w:p>
    <w:p w:rsidR="00ED4125" w:rsidRPr="00164BAC" w:rsidRDefault="00ED4125" w:rsidP="00ED4125">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Üniversitemizin stratejik amaç ve hedefleri göz önüne alınarak; Öncelikle Misyon, Vizyon ve Stratejik Amaç ve Hedeflerimiz ile bu hedefler ile performans göstergeleri, görev tanımları, iş akış süreçleri, Hizmet Standartları ve Hizmet Envanteri tamamlanmıştır.</w:t>
      </w:r>
    </w:p>
    <w:p w:rsidR="00ED4125" w:rsidRPr="00164BAC" w:rsidRDefault="00ED4125" w:rsidP="00ED4125">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Başkanlığımız web sayfasının yenilenmesi ve sürekli güncellenmesi vb. programlarla Üniversite ve birim kalite toplantıları ile izleme ve değerlendirmeler yapılarak eksik noktalarımızın iyileştirilmesine gayret edilmiştir.</w:t>
      </w:r>
    </w:p>
    <w:p w:rsidR="00ED4125" w:rsidRPr="00164BAC" w:rsidRDefault="00ED4125" w:rsidP="00ED4125">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 Stratejik Planımızdaki Amaç ve Hedefler ve stratejik planımızda yer almayan Açık ihale veya Doğrudan Temin Yöntemi ile Makine ve Teçhizat, Mal ve Hizmet vb. alımları ilgili mevzuatlara göre eğitim ve öğretime destek hizmeti sağlamaktayız. </w:t>
      </w:r>
    </w:p>
    <w:p w:rsidR="00ED4125" w:rsidRPr="00164BAC" w:rsidRDefault="00ED4125" w:rsidP="00ED4125">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 . Eğitim ve Öğretim Binalarımız, Dersliklerimiz, Laboratuvarlarımız, İdari binalarımız Üniversitemizin ihtiyacı olan tüm makine-Teçhizatlar, Laboratuvar malzemeleri, Demirbaş eşyalar, mefruşat alımları veya yazılım ve donanım alımları Kalite Güvence Sistemleri dikkate alınarak uzun yıllar sorunsuz bir şekilde kullanılması düşünülerek ekonomik, kaliteli malzemelerin alımına gayret edilmektedir.</w:t>
      </w:r>
    </w:p>
    <w:p w:rsidR="00ED4125" w:rsidRPr="00164BAC" w:rsidRDefault="00ED4125" w:rsidP="00ED4125">
      <w:pPr>
        <w:jc w:val="both"/>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t>C. EĞİTİM VE ÖĞRETİM</w:t>
      </w:r>
    </w:p>
    <w:p w:rsidR="00ED4125" w:rsidRPr="00164BAC" w:rsidRDefault="00ED4125" w:rsidP="00ED4125">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lastRenderedPageBreak/>
        <w:t>Başkanlığımız Eğitim ve Öğretim alanında sadece destek hizmeti yürütmektedir, bu amaçla birimlerimizden gelen talepler doğrultusunda Kanun, Yönetmelik ve Mevzuatlar çerçevesinde Makine-Teçhizat alımları, Laboratuvar malzemeleri alımları, Bilişim alımları ( lisans, yazılım, program vb.) Mal ve Malzeme alımları vb. alımlar ile eğitim ve öğretime katkı sağlamaktadır. Stratejik Amaç ve Hedefler;  Stratejik Amaç 1. Eğitim ve Öğretimin kalitesini geliştirerek öncelikle bölgenin sonra ülkemizin ihtiyaç duyduğu insan kaynağını yetiştirmek.</w:t>
      </w:r>
    </w:p>
    <w:p w:rsidR="00ED4125" w:rsidRPr="00164BAC" w:rsidRDefault="00ED4125" w:rsidP="00ED4125">
      <w:pPr>
        <w:jc w:val="both"/>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t xml:space="preserve">C.1 Programların Tasarımı ve Onayı </w:t>
      </w:r>
    </w:p>
    <w:p w:rsidR="00ED4125" w:rsidRPr="00164BAC" w:rsidRDefault="00ED4125" w:rsidP="00ED4125">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Başkanlığımızla ilgisi bulunmamaktadır. </w:t>
      </w:r>
    </w:p>
    <w:p w:rsidR="00FA79FD" w:rsidRPr="00164BAC" w:rsidRDefault="00FA79FD" w:rsidP="00ED4125">
      <w:pPr>
        <w:jc w:val="both"/>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t>C.2</w:t>
      </w:r>
      <w:r w:rsidR="00ED4125" w:rsidRPr="00164BAC">
        <w:rPr>
          <w:rFonts w:ascii="Times New Roman" w:hAnsi="Times New Roman" w:cs="Times New Roman"/>
          <w:b/>
          <w:color w:val="FF0000"/>
          <w:sz w:val="32"/>
          <w:szCs w:val="32"/>
          <w:lang w:eastAsia="tr-TR"/>
        </w:rPr>
        <w:t>Öğrenci Merkezli Öğrenme, Öğretme ve Değerlendirme</w:t>
      </w:r>
    </w:p>
    <w:p w:rsidR="00ED4125" w:rsidRPr="00164BAC" w:rsidRDefault="00ED4125" w:rsidP="00ED4125">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 Başkanlığı</w:t>
      </w:r>
      <w:r w:rsidR="00FA79FD" w:rsidRPr="00164BAC">
        <w:rPr>
          <w:rFonts w:ascii="Times New Roman" w:hAnsi="Times New Roman" w:cs="Times New Roman"/>
          <w:sz w:val="32"/>
          <w:szCs w:val="32"/>
          <w:lang w:eastAsia="tr-TR"/>
        </w:rPr>
        <w:t xml:space="preserve">mızla ilgisi bulunmamaktadır. </w:t>
      </w:r>
    </w:p>
    <w:p w:rsidR="00FA79FD" w:rsidRPr="00164BAC" w:rsidRDefault="00FA79FD" w:rsidP="00ED4125">
      <w:pPr>
        <w:jc w:val="both"/>
        <w:rPr>
          <w:rFonts w:ascii="Times New Roman" w:hAnsi="Times New Roman" w:cs="Times New Roman"/>
          <w:b/>
          <w:sz w:val="32"/>
          <w:szCs w:val="32"/>
          <w:lang w:eastAsia="tr-TR"/>
        </w:rPr>
      </w:pPr>
      <w:r w:rsidRPr="00164BAC">
        <w:rPr>
          <w:rFonts w:ascii="Times New Roman" w:hAnsi="Times New Roman" w:cs="Times New Roman"/>
          <w:b/>
          <w:color w:val="FF0000"/>
          <w:sz w:val="32"/>
          <w:szCs w:val="32"/>
          <w:lang w:eastAsia="tr-TR"/>
        </w:rPr>
        <w:t xml:space="preserve">C.3 </w:t>
      </w:r>
      <w:r w:rsidR="00ED4125" w:rsidRPr="00164BAC">
        <w:rPr>
          <w:rFonts w:ascii="Times New Roman" w:hAnsi="Times New Roman" w:cs="Times New Roman"/>
          <w:b/>
          <w:color w:val="FF0000"/>
          <w:sz w:val="32"/>
          <w:szCs w:val="32"/>
          <w:lang w:eastAsia="tr-TR"/>
        </w:rPr>
        <w:t>Öğrencinin Kabulü ve Gelişimi, Tanınma ve Sertifikalandırma</w:t>
      </w:r>
    </w:p>
    <w:p w:rsidR="00ED4125" w:rsidRPr="00164BAC" w:rsidRDefault="00ED4125" w:rsidP="00ED4125">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Başkanlığ</w:t>
      </w:r>
      <w:r w:rsidR="00FA79FD" w:rsidRPr="00164BAC">
        <w:rPr>
          <w:rFonts w:ascii="Times New Roman" w:hAnsi="Times New Roman" w:cs="Times New Roman"/>
          <w:sz w:val="32"/>
          <w:szCs w:val="32"/>
          <w:lang w:eastAsia="tr-TR"/>
        </w:rPr>
        <w:t xml:space="preserve">ımızla ilgisi bulunmamaktadır. </w:t>
      </w:r>
    </w:p>
    <w:p w:rsidR="00FA79FD" w:rsidRPr="00164BAC" w:rsidRDefault="00FA79FD" w:rsidP="00ED4125">
      <w:pPr>
        <w:jc w:val="both"/>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t xml:space="preserve">C.4 </w:t>
      </w:r>
      <w:r w:rsidR="00ED4125" w:rsidRPr="00164BAC">
        <w:rPr>
          <w:rFonts w:ascii="Times New Roman" w:hAnsi="Times New Roman" w:cs="Times New Roman"/>
          <w:b/>
          <w:color w:val="FF0000"/>
          <w:sz w:val="32"/>
          <w:szCs w:val="32"/>
          <w:lang w:eastAsia="tr-TR"/>
        </w:rPr>
        <w:t>Eğitim-Öğretim Kadrosu</w:t>
      </w:r>
    </w:p>
    <w:p w:rsidR="00ED4125" w:rsidRPr="00164BAC" w:rsidRDefault="00ED4125" w:rsidP="00ED4125">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Başkanlığ</w:t>
      </w:r>
      <w:r w:rsidR="00FA79FD" w:rsidRPr="00164BAC">
        <w:rPr>
          <w:rFonts w:ascii="Times New Roman" w:hAnsi="Times New Roman" w:cs="Times New Roman"/>
          <w:sz w:val="32"/>
          <w:szCs w:val="32"/>
          <w:lang w:eastAsia="tr-TR"/>
        </w:rPr>
        <w:t xml:space="preserve">ımızla ilgisi bulunmamaktadır. </w:t>
      </w:r>
      <w:r w:rsidRPr="00164BAC">
        <w:rPr>
          <w:rFonts w:ascii="Times New Roman" w:hAnsi="Times New Roman" w:cs="Times New Roman"/>
          <w:sz w:val="32"/>
          <w:szCs w:val="32"/>
          <w:lang w:eastAsia="tr-TR"/>
        </w:rPr>
        <w:t xml:space="preserve"> </w:t>
      </w:r>
    </w:p>
    <w:p w:rsidR="00FA79FD" w:rsidRPr="00164BAC" w:rsidRDefault="00FA79FD" w:rsidP="00ED4125">
      <w:pPr>
        <w:jc w:val="both"/>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t xml:space="preserve">C.5 </w:t>
      </w:r>
      <w:r w:rsidR="00ED4125" w:rsidRPr="00164BAC">
        <w:rPr>
          <w:rFonts w:ascii="Times New Roman" w:hAnsi="Times New Roman" w:cs="Times New Roman"/>
          <w:b/>
          <w:color w:val="FF0000"/>
          <w:sz w:val="32"/>
          <w:szCs w:val="32"/>
          <w:lang w:eastAsia="tr-TR"/>
        </w:rPr>
        <w:t>Öğrenme Kaynakları, Erişilebilirlik ve Destekler</w:t>
      </w:r>
    </w:p>
    <w:p w:rsidR="00FA79FD" w:rsidRPr="00164BAC" w:rsidRDefault="00ED4125" w:rsidP="00ED4125">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 Başkanlığımızla ilgisi bulunmamaktadır. </w:t>
      </w:r>
    </w:p>
    <w:p w:rsidR="00FA79FD" w:rsidRPr="00164BAC" w:rsidRDefault="00FA79FD" w:rsidP="00ED4125">
      <w:pPr>
        <w:jc w:val="both"/>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t xml:space="preserve">C.6 </w:t>
      </w:r>
      <w:r w:rsidR="00ED4125" w:rsidRPr="00164BAC">
        <w:rPr>
          <w:rFonts w:ascii="Times New Roman" w:hAnsi="Times New Roman" w:cs="Times New Roman"/>
          <w:b/>
          <w:color w:val="FF0000"/>
          <w:sz w:val="32"/>
          <w:szCs w:val="32"/>
          <w:lang w:eastAsia="tr-TR"/>
        </w:rPr>
        <w:t>Programların Sürekli İzlenmesi ve Güncellenmesi</w:t>
      </w:r>
    </w:p>
    <w:p w:rsidR="00ED4125" w:rsidRPr="00164BAC" w:rsidRDefault="00ED4125" w:rsidP="00ED4125">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Başkanlığımızla ilgisi bulunmamaktadır.</w:t>
      </w:r>
    </w:p>
    <w:p w:rsidR="00FA79FD" w:rsidRPr="00164BAC" w:rsidRDefault="00FA79FD" w:rsidP="00FA79FD">
      <w:pPr>
        <w:jc w:val="both"/>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t>Ç. ARAŞTIRMA VE GELİŞTİRME</w:t>
      </w:r>
    </w:p>
    <w:p w:rsidR="00FA79FD" w:rsidRPr="00164BAC" w:rsidRDefault="00FA79FD" w:rsidP="00FA79FD">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 Başkanlığımızda Araştırma ve Geliştirme çalışması yapılmamaktadır.  </w:t>
      </w:r>
    </w:p>
    <w:p w:rsidR="00FA79FD" w:rsidRPr="00164BAC" w:rsidRDefault="00FA79FD" w:rsidP="00FA79FD">
      <w:pPr>
        <w:jc w:val="both"/>
        <w:rPr>
          <w:rFonts w:ascii="Times New Roman" w:hAnsi="Times New Roman" w:cs="Times New Roman"/>
          <w:color w:val="FF0000"/>
          <w:sz w:val="32"/>
          <w:szCs w:val="32"/>
          <w:lang w:eastAsia="tr-TR"/>
        </w:rPr>
      </w:pPr>
      <w:r w:rsidRPr="00164BAC">
        <w:rPr>
          <w:rFonts w:ascii="Times New Roman" w:hAnsi="Times New Roman" w:cs="Times New Roman"/>
          <w:b/>
          <w:color w:val="FF0000"/>
          <w:sz w:val="32"/>
          <w:szCs w:val="32"/>
          <w:lang w:eastAsia="tr-TR"/>
        </w:rPr>
        <w:t>Ç.1 Araştırma Stratejisi ve Hedefleri</w:t>
      </w:r>
      <w:r w:rsidRPr="00164BAC">
        <w:rPr>
          <w:rFonts w:ascii="Times New Roman" w:hAnsi="Times New Roman" w:cs="Times New Roman"/>
          <w:color w:val="FF0000"/>
          <w:sz w:val="32"/>
          <w:szCs w:val="32"/>
          <w:lang w:eastAsia="tr-TR"/>
        </w:rPr>
        <w:t xml:space="preserve"> </w:t>
      </w:r>
    </w:p>
    <w:p w:rsidR="00FA79FD" w:rsidRPr="00164BAC" w:rsidRDefault="00FA79FD" w:rsidP="00FA79FD">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Başkanlığımızla ilgisi bulunmamaktadır. </w:t>
      </w:r>
    </w:p>
    <w:p w:rsidR="00FA79FD" w:rsidRPr="00164BAC" w:rsidRDefault="00FA79FD" w:rsidP="00FA79FD">
      <w:pPr>
        <w:jc w:val="both"/>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t xml:space="preserve">Ç.2 Araştırma Kaynakları </w:t>
      </w:r>
    </w:p>
    <w:p w:rsidR="00FA79FD" w:rsidRPr="00164BAC" w:rsidRDefault="00FA79FD" w:rsidP="00FA79FD">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Başkanlığımızla ilgisi bulunmamaktadır. </w:t>
      </w:r>
    </w:p>
    <w:p w:rsidR="00FA79FD" w:rsidRPr="00164BAC" w:rsidRDefault="00FA79FD" w:rsidP="00FA79FD">
      <w:pPr>
        <w:jc w:val="both"/>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t>Ç.3 Araştırma Kadrosu</w:t>
      </w:r>
    </w:p>
    <w:p w:rsidR="00FA79FD" w:rsidRPr="00164BAC" w:rsidRDefault="00FA79FD" w:rsidP="00FA79FD">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lastRenderedPageBreak/>
        <w:t xml:space="preserve">Başkanlığımızla ilgisi bulunmamaktadır. </w:t>
      </w:r>
    </w:p>
    <w:p w:rsidR="00FA79FD" w:rsidRPr="00164BAC" w:rsidRDefault="00FA79FD" w:rsidP="00FA79FD">
      <w:pPr>
        <w:jc w:val="both"/>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t>Ç.4 Araştırma Performansının İzlenmesi ve İyileştirilmesi</w:t>
      </w:r>
    </w:p>
    <w:p w:rsidR="00FA79FD" w:rsidRPr="00164BAC" w:rsidRDefault="00FA79FD" w:rsidP="00FA79FD">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Başkanlığımızla ilgisi bulunmamaktadır. </w:t>
      </w:r>
    </w:p>
    <w:p w:rsidR="00FA79FD" w:rsidRPr="00164BAC" w:rsidRDefault="00FA79FD" w:rsidP="00FA79FD">
      <w:pPr>
        <w:jc w:val="both"/>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t>D. YÖNETİM SİSTEMİ</w:t>
      </w:r>
    </w:p>
    <w:p w:rsidR="00FA79FD" w:rsidRPr="00164BAC" w:rsidRDefault="00FA79FD" w:rsidP="00FA79FD">
      <w:pPr>
        <w:jc w:val="both"/>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t>D.1 Yönetim ve İdari Birimlerin Yapısı</w:t>
      </w:r>
    </w:p>
    <w:p w:rsidR="00FA79FD" w:rsidRPr="00164BAC" w:rsidRDefault="00FA79FD" w:rsidP="00FA79FD">
      <w:pPr>
        <w:jc w:val="both"/>
        <w:rPr>
          <w:rFonts w:ascii="Times New Roman" w:eastAsia="Times New Roman" w:hAnsi="Times New Roman" w:cs="Times New Roman"/>
          <w:color w:val="000000"/>
          <w:sz w:val="32"/>
          <w:szCs w:val="32"/>
          <w:lang w:eastAsia="tr-TR"/>
        </w:rPr>
      </w:pPr>
      <w:r w:rsidRPr="00164BAC">
        <w:rPr>
          <w:rFonts w:ascii="Times New Roman" w:eastAsia="Times New Roman" w:hAnsi="Times New Roman" w:cs="Times New Roman"/>
          <w:color w:val="000000"/>
          <w:sz w:val="32"/>
          <w:szCs w:val="32"/>
          <w:lang w:eastAsia="tr-TR"/>
        </w:rPr>
        <w:t>İdari ve Mali İşler Daire Başkanlığımıza bağlı Satın Alma Şube Müdürlüğü, Tahakkuk Şube Müdürlüğü, İç Hizmetler Şube Müdürlüğü, Taşınır Kayıt Kontrol Şube Müdürlüğü ve Konutlar-Taşınmazlar Şube Müdürlüğü olmak üzere 5(Beş) Şube Müdürlüğü bulunmaktadır.</w:t>
      </w:r>
    </w:p>
    <w:p w:rsidR="00FA79FD" w:rsidRPr="00164BAC" w:rsidRDefault="00FA79FD" w:rsidP="00FA79FD">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Başkanlığımız İç Kontrol Standartları eylem planımızda ve Stratejik Planımızda yer alan Misyon, Vizyon ve Temel değerleri, Stratejik Amaç ve Hedefleri, Performans Göstergeleri, Görev Tanımları, İş Akış Şemaları, Mali Süreçleri (ilgili Kanuni Yönetmelik, mevzuat vb.), Hizmet Envanteri ve Hizmet Standartları, Anketler, Kalite eğitimleri vb. çalışmalar yapılmaktadır.</w:t>
      </w:r>
    </w:p>
    <w:p w:rsidR="00655C85" w:rsidRPr="00164BAC" w:rsidRDefault="00FA79FD" w:rsidP="00655C85">
      <w:pPr>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t>D.2 Kaynakların Yönetimi</w:t>
      </w:r>
    </w:p>
    <w:p w:rsidR="00FA79FD" w:rsidRPr="00164BAC" w:rsidRDefault="00FA79FD" w:rsidP="00655C85">
      <w:pPr>
        <w:rPr>
          <w:rFonts w:ascii="Times New Roman" w:hAnsi="Times New Roman" w:cs="Times New Roman"/>
          <w:b/>
          <w:sz w:val="32"/>
          <w:szCs w:val="32"/>
          <w:lang w:eastAsia="tr-TR"/>
        </w:rPr>
      </w:pPr>
      <w:r w:rsidRPr="00164BAC">
        <w:rPr>
          <w:rFonts w:ascii="Times New Roman" w:hAnsi="Times New Roman" w:cs="Times New Roman"/>
          <w:sz w:val="32"/>
          <w:szCs w:val="32"/>
          <w:lang w:eastAsia="tr-TR"/>
        </w:rPr>
        <w:t xml:space="preserve"> Başkanlığımızda görev yapan personeller kamu personelini göreve alma ile ilgili yasal mevzuat ve yönetmelikler çerçevesinde göreve başlamaktadırlar, Görevde yükselme ve unvan değişikliği ise görevde yükselme eğitimleri ve sınavları ile olmaktadır.  </w:t>
      </w:r>
    </w:p>
    <w:p w:rsidR="00FA79FD" w:rsidRPr="00164BAC" w:rsidRDefault="00FA79FD" w:rsidP="00FA79FD">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Personellerimize verilen hizmet içi eğitim programları (Personel Daire Başkanlığınca yapılmaktadır.) ve Başkanlığımızca birim toplantı salonunda verilen güncel bilgilendirmelerle personellerimizin işinde uzmanlaşması hedeflenmektedir. </w:t>
      </w:r>
    </w:p>
    <w:p w:rsidR="00FA79FD" w:rsidRPr="00164BAC" w:rsidRDefault="00FA79FD" w:rsidP="00FA79FD">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Mali Kaynakların Yönetimi; 5018 sayılı Kamu Mali Yönetimi Kontrol Kanunu, 4734 sayılı Kamu İhale Kanunu, 4734 sayılı Kamu İhale Sözleşmeleri Kanunu, 657 sayılı Devlet Memurları Kanunları, 6245 sayılı Harcırah Kanunları ve Yönetmelikleri, Merkezi Yönetim Harcama Belgeleri Yönetmeliği, Ön Ödeme Usul ve Esasları Hakkında Yönetmelikler, Taşınır Mal Yönetmeliği, Mal Alım İhaleleri Alımı Yönetmeliği, Hizmet Alım İhaleleri Yönetmeliği vb. Kanun, </w:t>
      </w:r>
      <w:r w:rsidRPr="00164BAC">
        <w:rPr>
          <w:rFonts w:ascii="Times New Roman" w:hAnsi="Times New Roman" w:cs="Times New Roman"/>
          <w:sz w:val="32"/>
          <w:szCs w:val="32"/>
          <w:lang w:eastAsia="tr-TR"/>
        </w:rPr>
        <w:lastRenderedPageBreak/>
        <w:t xml:space="preserve">Yönetmelikler ve Mevzuatlar çerçevesinde yapılmaktadır. Taşınır kaynakların yönetimi ve etkinliğine yönelik uygulamalar; Taşınır Mal Yönetmeliği kapsamında başkanlığınızca satın alınan mal ve malzemelerin depoya alınması, saklanması ve ilgili birime teslim edilmesi aşamalarından oluşur, mal ve malzemeler zimmetle teslim edildiği andan itibaren sorumluluğumuz kalkmakta zimmetle devralan birimin veya kişilerin sorumluluğuna geçmektedir. Tüm bu taşınır işlemleri Maliye Bakanlığının KBS (Kamu Harcama ve Muhasebe Bilişim Sistemi) içerisine bulunan Taşınır Kayıt ve Yönetim Sistemi (TKYS) ile kayıt altına alınmaktadır. </w:t>
      </w:r>
    </w:p>
    <w:p w:rsidR="00655C85" w:rsidRPr="00164BAC" w:rsidRDefault="00655C85" w:rsidP="00655C85">
      <w:pPr>
        <w:jc w:val="both"/>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t xml:space="preserve">D.3 Bilgi Yönetim Sistemi </w:t>
      </w:r>
    </w:p>
    <w:p w:rsidR="00655C85" w:rsidRPr="00164BAC" w:rsidRDefault="00655C85" w:rsidP="00655C85">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Faaliyetlerimiz 5018 sayılı Kamu Mali Yönetimi ve Kontrol Kanunu gereğince yapılmaktadır. Başkanlığımızca yapılan tüm işlemler Kanun, Yönetmelik ve Mevzuatlara tabi olup yapılan tüm işlemler raporlanmakta ve kayıt altına alınmaktadır. Örneğin Faaliyet Raporu, Kamu Yatırımları İzleme ve Değerlendirme Raporu, Kurumsal Mali Durum ve Beklentiler Raporu, Performans programları vb. Başkanlığımız web sayfasında bulunan formlar, belgeler, programlar, duyurular, güncel mevzuatlar, ihale duyuru ve ilanları, personel dahili telefon listesi, Personel tanıtım sayfası, başkanlığımızla ilişkili diğer kurumlara ait web siteleri ekranları vb. Bilgi Yönetimi Sistemleri kullanılarak tüm paydaşlarımızın web sayfamızdan faydalanmaları sağlanmıştır.   </w:t>
      </w:r>
    </w:p>
    <w:p w:rsidR="00655C85" w:rsidRPr="00164BAC" w:rsidRDefault="00655C85" w:rsidP="00655C85">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.EKAP: ( Elektronik Kamu Alımları Programı İhalelerimiz bu platformdan yapılmaktadır. </w:t>
      </w:r>
    </w:p>
    <w:p w:rsidR="00655C85" w:rsidRPr="00164BAC" w:rsidRDefault="00655C85" w:rsidP="00655C85">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.KBS (Kamu Harcama ve Muhasebe Bilişim Sistemi) Alınan her türlü alımların girişi buradan yapılmaktadır.</w:t>
      </w:r>
    </w:p>
    <w:p w:rsidR="00655C85" w:rsidRPr="00164BAC" w:rsidRDefault="00655C85" w:rsidP="00655C85">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Taşınır istek belgesi</w:t>
      </w:r>
    </w:p>
    <w:p w:rsidR="00655C85" w:rsidRPr="00164BAC" w:rsidRDefault="00655C85" w:rsidP="00655C85">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.EBYS ( Kurum içi yazışmalarımız bu sistem üzerinden yapılmaktadır. )</w:t>
      </w:r>
    </w:p>
    <w:p w:rsidR="00655C85" w:rsidRPr="00164BAC" w:rsidRDefault="00655C85" w:rsidP="00655C85">
      <w:pPr>
        <w:jc w:val="both"/>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t>D.4 Kurum Dışından Tedarik Edilen Hizmetlerin Kalitesi</w:t>
      </w:r>
    </w:p>
    <w:p w:rsidR="00655C85" w:rsidRPr="00164BAC" w:rsidRDefault="00655C85" w:rsidP="00655C85">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lastRenderedPageBreak/>
        <w:t>Kurum dışından alınan idari ve destek hizmetleri açık ihale yöntemiyle sağlanmaktadır, İdari ve Teknik şartnameler hazırlanarak ve ihaleye çıkılarak idari ve destek hizmet alımları yapılmaktadır. Hizmetlerin kalitesi ve sürekliliği takip edilmekte sözleşmeye aykırı durumlarda sözleşmelerde yazılı olan müeyyideler uygulanmaktadır.</w:t>
      </w:r>
    </w:p>
    <w:p w:rsidR="00655C85" w:rsidRPr="00164BAC" w:rsidRDefault="00655C85" w:rsidP="00655C85">
      <w:pPr>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Kurum dışından temin edilen idari ve destek hizmetlerimiz; </w:t>
      </w:r>
    </w:p>
    <w:p w:rsidR="00655C85" w:rsidRPr="00164BAC" w:rsidRDefault="00655C85" w:rsidP="00655C85">
      <w:pPr>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Temizlik hizmeti alımı </w:t>
      </w:r>
    </w:p>
    <w:p w:rsidR="00655C85" w:rsidRPr="00164BAC" w:rsidRDefault="00655C85" w:rsidP="00655C85">
      <w:pPr>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Güvenlik hizmeti alımı </w:t>
      </w:r>
    </w:p>
    <w:p w:rsidR="00655C85" w:rsidRPr="00164BAC" w:rsidRDefault="00655C85" w:rsidP="00655C85">
      <w:pPr>
        <w:rPr>
          <w:rFonts w:ascii="Times New Roman" w:hAnsi="Times New Roman" w:cs="Times New Roman"/>
          <w:sz w:val="32"/>
          <w:szCs w:val="32"/>
          <w:lang w:eastAsia="tr-TR"/>
        </w:rPr>
      </w:pPr>
      <w:r w:rsidRPr="00164BAC">
        <w:rPr>
          <w:rFonts w:ascii="Times New Roman" w:hAnsi="Times New Roman" w:cs="Times New Roman"/>
          <w:sz w:val="32"/>
          <w:szCs w:val="32"/>
          <w:lang w:eastAsia="tr-TR"/>
        </w:rPr>
        <w:t>Elektrik enerjisi hizmeti alımı vb. Alımlar</w:t>
      </w:r>
    </w:p>
    <w:p w:rsidR="00655C85" w:rsidRPr="00164BAC" w:rsidRDefault="00655C85" w:rsidP="00655C85">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 xml:space="preserve">Tüm bu hizmet alımları Açık İhale Usulü ile ilgili kanun maddelerine göre yapılmakta olup; ihalelerimiz K.İ.K (Kamu İhale Kurumu) ve Başkanlığımız web sayfasında duyurulmaktadır. Tüm bu alınan hizmetlerin takibi ve kontrolü yapılmakta ayrıca iç veya dış denetimlerle (Üniversite İç Denetimi Birimi ve Sayıştay vb.) incelenmektedir. </w:t>
      </w:r>
    </w:p>
    <w:p w:rsidR="00655C85" w:rsidRPr="00164BAC" w:rsidRDefault="00655C85" w:rsidP="00655C85">
      <w:pPr>
        <w:jc w:val="both"/>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t>D.5 Kamuoyunu Bilgilendirme</w:t>
      </w:r>
    </w:p>
    <w:p w:rsidR="00655C85" w:rsidRPr="00164BAC" w:rsidRDefault="00655C85" w:rsidP="00655C85">
      <w:pPr>
        <w:jc w:val="both"/>
        <w:rPr>
          <w:rFonts w:ascii="Times New Roman" w:hAnsi="Times New Roman" w:cs="Times New Roman"/>
          <w:b/>
          <w:sz w:val="32"/>
          <w:szCs w:val="32"/>
          <w:lang w:eastAsia="tr-TR"/>
        </w:rPr>
      </w:pPr>
      <w:r w:rsidRPr="00164BAC">
        <w:rPr>
          <w:rFonts w:ascii="Times New Roman" w:hAnsi="Times New Roman" w:cs="Times New Roman"/>
          <w:sz w:val="32"/>
          <w:szCs w:val="32"/>
          <w:lang w:eastAsia="tr-TR"/>
        </w:rPr>
        <w:t xml:space="preserve">Faaliyetlerimiz Kanunlar, Yönetmelikler ve ilgili mevzuatlar çerçevesinde yapılmakta ve raporlanmaktadır. Güncel web sayfamız aracılığı ile bilgi paylaşımı yapılmakta ve şeffaflık sağlanmaktadır. İhale duyurularımız yine web sayfamızdan ve Kamu ihale Kurumundan takip edilebilmektedir. Güncel duyurularımız, Kanun, Yönetmelik, Yönerge vb. bilgilendirmeler web sayfamızda mevcut olup web sayfamız aktif olarak hizmet vermektedir. </w:t>
      </w:r>
    </w:p>
    <w:p w:rsidR="00FA79FD" w:rsidRPr="00164BAC" w:rsidRDefault="00655C85" w:rsidP="00FA79FD">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3’er aylık dönemlerde performans göstergeleri ile gerçek</w:t>
      </w:r>
      <w:r w:rsidR="00E36102" w:rsidRPr="00164BAC">
        <w:rPr>
          <w:rFonts w:ascii="Times New Roman" w:hAnsi="Times New Roman" w:cs="Times New Roman"/>
          <w:sz w:val="32"/>
          <w:szCs w:val="32"/>
          <w:lang w:eastAsia="tr-TR"/>
        </w:rPr>
        <w:t>leşmeler takip edilmekte v</w:t>
      </w:r>
      <w:r w:rsidR="00164BAC">
        <w:rPr>
          <w:rFonts w:ascii="Times New Roman" w:hAnsi="Times New Roman" w:cs="Times New Roman"/>
          <w:sz w:val="32"/>
          <w:szCs w:val="32"/>
          <w:lang w:eastAsia="tr-TR"/>
        </w:rPr>
        <w:t xml:space="preserve">e yıl </w:t>
      </w:r>
      <w:r w:rsidRPr="00164BAC">
        <w:rPr>
          <w:rFonts w:ascii="Times New Roman" w:hAnsi="Times New Roman" w:cs="Times New Roman"/>
          <w:sz w:val="32"/>
          <w:szCs w:val="32"/>
          <w:lang w:eastAsia="tr-TR"/>
        </w:rPr>
        <w:t>sonunda gerçekleşmeler dikkate alınarak bir sonraki yılın tahmini bütçesi yapılmakta, gerekli önlemler alınmaktadır</w:t>
      </w:r>
      <w:r w:rsidR="00E36102" w:rsidRPr="00164BAC">
        <w:rPr>
          <w:rFonts w:ascii="Times New Roman" w:hAnsi="Times New Roman" w:cs="Times New Roman"/>
          <w:sz w:val="32"/>
          <w:szCs w:val="32"/>
          <w:lang w:eastAsia="tr-TR"/>
        </w:rPr>
        <w:t>.</w:t>
      </w:r>
    </w:p>
    <w:p w:rsidR="00CF3D6B" w:rsidRDefault="00CF3D6B" w:rsidP="00E36102">
      <w:pPr>
        <w:rPr>
          <w:rFonts w:ascii="Times New Roman" w:hAnsi="Times New Roman" w:cs="Times New Roman"/>
          <w:b/>
          <w:color w:val="FF0000"/>
          <w:sz w:val="32"/>
          <w:szCs w:val="32"/>
          <w:lang w:eastAsia="tr-TR"/>
        </w:rPr>
      </w:pPr>
    </w:p>
    <w:p w:rsidR="00CF3D6B" w:rsidRDefault="00CF3D6B" w:rsidP="00E36102">
      <w:pPr>
        <w:rPr>
          <w:rFonts w:ascii="Times New Roman" w:hAnsi="Times New Roman" w:cs="Times New Roman"/>
          <w:b/>
          <w:color w:val="FF0000"/>
          <w:sz w:val="32"/>
          <w:szCs w:val="32"/>
          <w:lang w:eastAsia="tr-TR"/>
        </w:rPr>
      </w:pPr>
    </w:p>
    <w:p w:rsidR="00CF3D6B" w:rsidRDefault="00CF3D6B" w:rsidP="00E36102">
      <w:pPr>
        <w:rPr>
          <w:rFonts w:ascii="Times New Roman" w:hAnsi="Times New Roman" w:cs="Times New Roman"/>
          <w:b/>
          <w:color w:val="FF0000"/>
          <w:sz w:val="32"/>
          <w:szCs w:val="32"/>
          <w:lang w:eastAsia="tr-TR"/>
        </w:rPr>
      </w:pPr>
    </w:p>
    <w:p w:rsidR="00E36102" w:rsidRPr="00164BAC" w:rsidRDefault="00E36102" w:rsidP="00E36102">
      <w:pPr>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t xml:space="preserve">D.6 Yönetimin Etkinliği ve Hesap Verebilirliği </w:t>
      </w:r>
    </w:p>
    <w:p w:rsidR="00E36102" w:rsidRPr="00164BAC" w:rsidRDefault="00E36102" w:rsidP="00E36102">
      <w:pPr>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lastRenderedPageBreak/>
        <w:t xml:space="preserve">5018 Sayılı Kamu Mali Yönetimi ve Kontrol Kanunu, 4734 Sayılı Kamu İhale Kanunu, 657 sayılı Devlet Memurları Kanunu vb. Kanunlar, Yönetmelikler, Yönergeler ve ilgili mevzuatlar çerçevesinde çalışmaktayız. 5018 Sayılı Kamu Mali Yönetimi ve Kontrol Kanununun amacı; Kalkınma planları ve programlarda yer alan politika ve hedefler doğrultusunda kamu kaynaklarının etkili, ekonomik ve verimli bir şekilde elde edilmesi ve kullanılmasını, hesap verebilirliği ve mali saydamlığı sağlamak üzere, kamu mali yönetiminin yapısını ve işleyişini, kamu bütçelerinin hazırlanmasını, uygulanmasını, tüm mali işlemlerin muhasebeleştirilmesini, raporlanmasını ve mali kontrolü düzenlemektir.   4734 Sayılı Kamu İhale Kanununun amacı, kamu hukukuna tâbi olan veya kamunun denetimi altında bulunan veyahut kamu kaynağı kullanan kamu kurum ve kuruluşlarının yapacakları ihalelerde uygulanacak esas ve usulleri belirlemektir. </w:t>
      </w:r>
    </w:p>
    <w:p w:rsidR="00D02C45" w:rsidRDefault="00D02C45" w:rsidP="00E36102">
      <w:pPr>
        <w:jc w:val="both"/>
        <w:rPr>
          <w:rFonts w:ascii="Times New Roman" w:hAnsi="Times New Roman" w:cs="Times New Roman"/>
          <w:b/>
          <w:color w:val="FF0000"/>
          <w:sz w:val="32"/>
          <w:szCs w:val="32"/>
          <w:lang w:eastAsia="tr-TR"/>
        </w:rPr>
      </w:pPr>
    </w:p>
    <w:p w:rsidR="00D02C45" w:rsidRDefault="00D02C45" w:rsidP="00E36102">
      <w:pPr>
        <w:jc w:val="both"/>
        <w:rPr>
          <w:rFonts w:ascii="Times New Roman" w:hAnsi="Times New Roman" w:cs="Times New Roman"/>
          <w:b/>
          <w:color w:val="FF0000"/>
          <w:sz w:val="32"/>
          <w:szCs w:val="32"/>
          <w:lang w:eastAsia="tr-TR"/>
        </w:rPr>
      </w:pPr>
    </w:p>
    <w:p w:rsidR="00D02C45" w:rsidRDefault="00D02C45" w:rsidP="00E36102">
      <w:pPr>
        <w:jc w:val="both"/>
        <w:rPr>
          <w:rFonts w:ascii="Times New Roman" w:hAnsi="Times New Roman" w:cs="Times New Roman"/>
          <w:b/>
          <w:color w:val="FF0000"/>
          <w:sz w:val="32"/>
          <w:szCs w:val="32"/>
          <w:lang w:eastAsia="tr-TR"/>
        </w:rPr>
      </w:pPr>
    </w:p>
    <w:p w:rsidR="00D02C45" w:rsidRDefault="00D02C45" w:rsidP="00E36102">
      <w:pPr>
        <w:jc w:val="both"/>
        <w:rPr>
          <w:rFonts w:ascii="Times New Roman" w:hAnsi="Times New Roman" w:cs="Times New Roman"/>
          <w:b/>
          <w:color w:val="FF0000"/>
          <w:sz w:val="32"/>
          <w:szCs w:val="32"/>
          <w:lang w:eastAsia="tr-TR"/>
        </w:rPr>
      </w:pPr>
    </w:p>
    <w:p w:rsidR="00D02C45" w:rsidRDefault="00D02C45" w:rsidP="00E36102">
      <w:pPr>
        <w:jc w:val="both"/>
        <w:rPr>
          <w:rFonts w:ascii="Times New Roman" w:hAnsi="Times New Roman" w:cs="Times New Roman"/>
          <w:b/>
          <w:color w:val="FF0000"/>
          <w:sz w:val="32"/>
          <w:szCs w:val="32"/>
          <w:lang w:eastAsia="tr-TR"/>
        </w:rPr>
      </w:pPr>
    </w:p>
    <w:p w:rsidR="00D02C45" w:rsidRDefault="00D02C45" w:rsidP="00E36102">
      <w:pPr>
        <w:jc w:val="both"/>
        <w:rPr>
          <w:rFonts w:ascii="Times New Roman" w:hAnsi="Times New Roman" w:cs="Times New Roman"/>
          <w:b/>
          <w:color w:val="FF0000"/>
          <w:sz w:val="32"/>
          <w:szCs w:val="32"/>
          <w:lang w:eastAsia="tr-TR"/>
        </w:rPr>
      </w:pPr>
    </w:p>
    <w:p w:rsidR="00D02C45" w:rsidRDefault="00D02C45" w:rsidP="00E36102">
      <w:pPr>
        <w:jc w:val="both"/>
        <w:rPr>
          <w:rFonts w:ascii="Times New Roman" w:hAnsi="Times New Roman" w:cs="Times New Roman"/>
          <w:b/>
          <w:color w:val="FF0000"/>
          <w:sz w:val="32"/>
          <w:szCs w:val="32"/>
          <w:lang w:eastAsia="tr-TR"/>
        </w:rPr>
      </w:pPr>
    </w:p>
    <w:p w:rsidR="00D02C45" w:rsidRDefault="00D02C45" w:rsidP="00E36102">
      <w:pPr>
        <w:jc w:val="both"/>
        <w:rPr>
          <w:rFonts w:ascii="Times New Roman" w:hAnsi="Times New Roman" w:cs="Times New Roman"/>
          <w:b/>
          <w:color w:val="FF0000"/>
          <w:sz w:val="32"/>
          <w:szCs w:val="32"/>
          <w:lang w:eastAsia="tr-TR"/>
        </w:rPr>
      </w:pPr>
    </w:p>
    <w:p w:rsidR="00D02C45" w:rsidRDefault="00D02C45" w:rsidP="00E36102">
      <w:pPr>
        <w:jc w:val="both"/>
        <w:rPr>
          <w:rFonts w:ascii="Times New Roman" w:hAnsi="Times New Roman" w:cs="Times New Roman"/>
          <w:b/>
          <w:color w:val="FF0000"/>
          <w:sz w:val="32"/>
          <w:szCs w:val="32"/>
          <w:lang w:eastAsia="tr-TR"/>
        </w:rPr>
      </w:pPr>
    </w:p>
    <w:p w:rsidR="00D02C45" w:rsidRDefault="00D02C45" w:rsidP="00E36102">
      <w:pPr>
        <w:jc w:val="both"/>
        <w:rPr>
          <w:rFonts w:ascii="Times New Roman" w:hAnsi="Times New Roman" w:cs="Times New Roman"/>
          <w:b/>
          <w:color w:val="FF0000"/>
          <w:sz w:val="32"/>
          <w:szCs w:val="32"/>
          <w:lang w:eastAsia="tr-TR"/>
        </w:rPr>
      </w:pPr>
    </w:p>
    <w:p w:rsidR="00D02C45" w:rsidRDefault="00D02C45" w:rsidP="00E36102">
      <w:pPr>
        <w:jc w:val="both"/>
        <w:rPr>
          <w:rFonts w:ascii="Times New Roman" w:hAnsi="Times New Roman" w:cs="Times New Roman"/>
          <w:b/>
          <w:color w:val="FF0000"/>
          <w:sz w:val="32"/>
          <w:szCs w:val="32"/>
          <w:lang w:eastAsia="tr-TR"/>
        </w:rPr>
      </w:pPr>
    </w:p>
    <w:p w:rsidR="00D02C45" w:rsidRDefault="00D02C45" w:rsidP="00E36102">
      <w:pPr>
        <w:jc w:val="both"/>
        <w:rPr>
          <w:rFonts w:ascii="Times New Roman" w:hAnsi="Times New Roman" w:cs="Times New Roman"/>
          <w:b/>
          <w:color w:val="FF0000"/>
          <w:sz w:val="32"/>
          <w:szCs w:val="32"/>
          <w:lang w:eastAsia="tr-TR"/>
        </w:rPr>
      </w:pPr>
    </w:p>
    <w:p w:rsidR="00D02C45" w:rsidRDefault="00D02C45" w:rsidP="00E36102">
      <w:pPr>
        <w:jc w:val="both"/>
        <w:rPr>
          <w:rFonts w:ascii="Times New Roman" w:hAnsi="Times New Roman" w:cs="Times New Roman"/>
          <w:b/>
          <w:color w:val="FF0000"/>
          <w:sz w:val="32"/>
          <w:szCs w:val="32"/>
          <w:lang w:eastAsia="tr-TR"/>
        </w:rPr>
      </w:pPr>
    </w:p>
    <w:p w:rsidR="00D02C45" w:rsidRDefault="00D02C45" w:rsidP="00E36102">
      <w:pPr>
        <w:jc w:val="both"/>
        <w:rPr>
          <w:rFonts w:ascii="Times New Roman" w:hAnsi="Times New Roman" w:cs="Times New Roman"/>
          <w:b/>
          <w:color w:val="FF0000"/>
          <w:sz w:val="32"/>
          <w:szCs w:val="32"/>
          <w:lang w:eastAsia="tr-TR"/>
        </w:rPr>
      </w:pPr>
    </w:p>
    <w:p w:rsidR="00D02C45" w:rsidRDefault="00D02C45" w:rsidP="00E36102">
      <w:pPr>
        <w:jc w:val="both"/>
        <w:rPr>
          <w:rFonts w:ascii="Times New Roman" w:hAnsi="Times New Roman" w:cs="Times New Roman"/>
          <w:b/>
          <w:color w:val="FF0000"/>
          <w:sz w:val="32"/>
          <w:szCs w:val="32"/>
          <w:lang w:eastAsia="tr-TR"/>
        </w:rPr>
      </w:pPr>
    </w:p>
    <w:p w:rsidR="00E36102" w:rsidRPr="00164BAC" w:rsidRDefault="00E36102" w:rsidP="00E36102">
      <w:pPr>
        <w:jc w:val="both"/>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lastRenderedPageBreak/>
        <w:t>E. SONUÇ VE DEĞERLENDİRME</w:t>
      </w:r>
    </w:p>
    <w:p w:rsidR="00E36102" w:rsidRPr="00164BAC" w:rsidRDefault="00E36102" w:rsidP="00E36102">
      <w:pPr>
        <w:jc w:val="both"/>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t>Değerlendirme :</w:t>
      </w:r>
    </w:p>
    <w:p w:rsidR="00E36102" w:rsidRPr="00164BAC" w:rsidRDefault="000E6799" w:rsidP="00E36102">
      <w:pPr>
        <w:spacing w:line="360" w:lineRule="auto"/>
        <w:jc w:val="both"/>
        <w:rPr>
          <w:rFonts w:ascii="Times New Roman" w:hAnsi="Times New Roman" w:cs="Times New Roman"/>
          <w:b/>
          <w:color w:val="3366FF"/>
          <w:sz w:val="32"/>
          <w:szCs w:val="32"/>
          <w:lang w:eastAsia="tr-TR"/>
        </w:rPr>
      </w:pPr>
      <w:r>
        <w:rPr>
          <w:rFonts w:ascii="Times New Roman" w:hAnsi="Times New Roman" w:cs="Times New Roman"/>
          <w:sz w:val="32"/>
          <w:szCs w:val="32"/>
          <w:lang w:eastAsia="tr-TR"/>
        </w:rPr>
        <w:t>2018</w:t>
      </w:r>
      <w:r w:rsidR="00E36102" w:rsidRPr="00164BAC">
        <w:rPr>
          <w:rFonts w:ascii="Times New Roman" w:hAnsi="Times New Roman" w:cs="Times New Roman"/>
          <w:sz w:val="32"/>
          <w:szCs w:val="32"/>
          <w:lang w:eastAsia="tr-TR"/>
        </w:rPr>
        <w:t xml:space="preserve"> yılında; Üst yönetimin çalışanların genel durumuyla yakından ilgilenmesinin sağlanması; sosyal faaliyetlere önem verilmesi ile çalışan memnuniyetinin artırılmasının sağlanması, çalışma ortamlarının daha ferah ve hizmet verme kolaylığı sağlayacak ortamın yaratılması hedeflenmektedir. </w:t>
      </w:r>
    </w:p>
    <w:p w:rsidR="00E36102" w:rsidRPr="00164BAC" w:rsidRDefault="00CF3D6B" w:rsidP="00E36102">
      <w:pPr>
        <w:spacing w:line="360" w:lineRule="auto"/>
        <w:jc w:val="both"/>
        <w:rPr>
          <w:rFonts w:ascii="Times New Roman" w:hAnsi="Times New Roman" w:cs="Times New Roman"/>
          <w:sz w:val="32"/>
          <w:szCs w:val="32"/>
          <w:lang w:eastAsia="tr-TR"/>
        </w:rPr>
      </w:pPr>
      <w:r>
        <w:rPr>
          <w:rFonts w:ascii="Times New Roman" w:hAnsi="Times New Roman" w:cs="Times New Roman"/>
          <w:sz w:val="32"/>
          <w:szCs w:val="32"/>
          <w:lang w:eastAsia="tr-TR"/>
        </w:rPr>
        <w:t>2018</w:t>
      </w:r>
      <w:r w:rsidR="00E36102" w:rsidRPr="00164BAC">
        <w:rPr>
          <w:rFonts w:ascii="Times New Roman" w:hAnsi="Times New Roman" w:cs="Times New Roman"/>
          <w:sz w:val="32"/>
          <w:szCs w:val="32"/>
          <w:lang w:eastAsia="tr-TR"/>
        </w:rPr>
        <w:t xml:space="preserve"> yılında; çalışanların yaptıkları işlerle ilgili hizmet içi eğitimin verilmesi, çalışma ortamlarının elverişli duruma getirilmesi, sosyal faaliyet alanlarının daha da geliştirilmesi hedeflenmektedir.</w:t>
      </w:r>
    </w:p>
    <w:p w:rsidR="00E36102" w:rsidRPr="00164BAC" w:rsidRDefault="00CF3D6B" w:rsidP="00E36102">
      <w:pPr>
        <w:spacing w:line="360" w:lineRule="auto"/>
        <w:jc w:val="both"/>
        <w:rPr>
          <w:rFonts w:ascii="Times New Roman" w:hAnsi="Times New Roman" w:cs="Times New Roman"/>
          <w:sz w:val="32"/>
          <w:szCs w:val="32"/>
          <w:lang w:eastAsia="tr-TR"/>
        </w:rPr>
      </w:pPr>
      <w:r>
        <w:rPr>
          <w:rFonts w:ascii="Times New Roman" w:hAnsi="Times New Roman" w:cs="Times New Roman"/>
          <w:sz w:val="32"/>
          <w:szCs w:val="32"/>
          <w:lang w:eastAsia="tr-TR"/>
        </w:rPr>
        <w:t>2018</w:t>
      </w:r>
      <w:r w:rsidR="00E36102" w:rsidRPr="00164BAC">
        <w:rPr>
          <w:rFonts w:ascii="Times New Roman" w:hAnsi="Times New Roman" w:cs="Times New Roman"/>
          <w:sz w:val="32"/>
          <w:szCs w:val="32"/>
          <w:lang w:eastAsia="tr-TR"/>
        </w:rPr>
        <w:t xml:space="preserve"> yılında; çalışanların ihtiyaç duyduğu ekipmanların giderilmesi, çalışma ortamının olması gereken düzeye getirilmesi, sosyal çalışmalarının yapılmasına olanak sağlanması, kendine güvenen ve işinde uzman personele sahip olma durumunun yaratılması hedeflenmektedir.</w:t>
      </w:r>
    </w:p>
    <w:p w:rsidR="00E36102" w:rsidRPr="00164BAC" w:rsidRDefault="00E36102" w:rsidP="00E36102">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Başkanlığımız stratejik amaçları ve bunlara ilişkin hedeflerimizin performans göstergeleri ile ve yıllara (dönemsel) göre kıyaslanabilir karşılaştırmaların analiz edilmesidir.</w:t>
      </w:r>
    </w:p>
    <w:p w:rsidR="00E36102" w:rsidRPr="00164BAC" w:rsidRDefault="00E36102" w:rsidP="00E36102">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Başkanlığımız stratejik planlama ekibinin yaptığı çalışmalar ile stratejik planlarımıza ilişkin performans gösterge ve ölçütleri ile kritik performans gösterge ve ölçütleri belirlenmiş, bu ölçüm ve değerlendirmeye göre, gerçekleşecek sonuçların önceden belirlenmesi stratejik amaçlarımızla ve hedeflerimizle ne ölçüde örtüştüğünün ortaya konulmasına çalışılacaktır.</w:t>
      </w:r>
    </w:p>
    <w:p w:rsidR="00CF3D6B" w:rsidRDefault="00E36102" w:rsidP="00E36102">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lastRenderedPageBreak/>
        <w:t xml:space="preserve">Performans ölçüm ve değerlendirmesi ile Yönetme etkinliğimizin sağlanması, hedeflere daha kolay ulaşılması, hizmet kalitesinin artırılmasını, bütçenin etkili ekonomik kullanımının sağlanması, kıt olan kaynaklarımızın nerelere harcandığı konusunda cevap </w:t>
      </w:r>
    </w:p>
    <w:p w:rsidR="00E36102" w:rsidRPr="00164BAC" w:rsidRDefault="00E36102" w:rsidP="00E36102">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verilebilirliğinin ortaya konulması sağlanacaktır.</w:t>
      </w:r>
    </w:p>
    <w:p w:rsidR="00CF3D6B" w:rsidRDefault="00CF3D6B" w:rsidP="00E36102">
      <w:pPr>
        <w:spacing w:line="360" w:lineRule="auto"/>
        <w:jc w:val="both"/>
        <w:rPr>
          <w:rFonts w:ascii="Times New Roman" w:hAnsi="Times New Roman" w:cs="Times New Roman"/>
          <w:b/>
          <w:color w:val="FF0000"/>
          <w:sz w:val="32"/>
          <w:szCs w:val="32"/>
          <w:lang w:eastAsia="tr-TR"/>
        </w:rPr>
      </w:pPr>
    </w:p>
    <w:p w:rsidR="00CF3D6B" w:rsidRDefault="00CF3D6B" w:rsidP="00E36102">
      <w:pPr>
        <w:spacing w:line="360" w:lineRule="auto"/>
        <w:jc w:val="both"/>
        <w:rPr>
          <w:rFonts w:ascii="Times New Roman" w:hAnsi="Times New Roman" w:cs="Times New Roman"/>
          <w:b/>
          <w:color w:val="FF0000"/>
          <w:sz w:val="32"/>
          <w:szCs w:val="32"/>
          <w:lang w:eastAsia="tr-TR"/>
        </w:rPr>
      </w:pPr>
    </w:p>
    <w:p w:rsidR="00CF3D6B" w:rsidRDefault="00CF3D6B" w:rsidP="00E36102">
      <w:pPr>
        <w:spacing w:line="360" w:lineRule="auto"/>
        <w:jc w:val="both"/>
        <w:rPr>
          <w:rFonts w:ascii="Times New Roman" w:hAnsi="Times New Roman" w:cs="Times New Roman"/>
          <w:b/>
          <w:color w:val="FF0000"/>
          <w:sz w:val="32"/>
          <w:szCs w:val="32"/>
          <w:lang w:eastAsia="tr-TR"/>
        </w:rPr>
      </w:pPr>
    </w:p>
    <w:p w:rsidR="00CF3D6B" w:rsidRDefault="00CF3D6B" w:rsidP="00E36102">
      <w:pPr>
        <w:spacing w:line="360" w:lineRule="auto"/>
        <w:jc w:val="both"/>
        <w:rPr>
          <w:rFonts w:ascii="Times New Roman" w:hAnsi="Times New Roman" w:cs="Times New Roman"/>
          <w:b/>
          <w:color w:val="FF0000"/>
          <w:sz w:val="32"/>
          <w:szCs w:val="32"/>
          <w:lang w:eastAsia="tr-TR"/>
        </w:rPr>
      </w:pPr>
    </w:p>
    <w:p w:rsidR="00CF3D6B" w:rsidRDefault="00CF3D6B" w:rsidP="00E36102">
      <w:pPr>
        <w:spacing w:line="360" w:lineRule="auto"/>
        <w:jc w:val="both"/>
        <w:rPr>
          <w:rFonts w:ascii="Times New Roman" w:hAnsi="Times New Roman" w:cs="Times New Roman"/>
          <w:b/>
          <w:color w:val="FF0000"/>
          <w:sz w:val="32"/>
          <w:szCs w:val="32"/>
          <w:lang w:eastAsia="tr-TR"/>
        </w:rPr>
      </w:pPr>
    </w:p>
    <w:p w:rsidR="00CF3D6B" w:rsidRDefault="00CF3D6B" w:rsidP="00E36102">
      <w:pPr>
        <w:spacing w:line="360" w:lineRule="auto"/>
        <w:jc w:val="both"/>
        <w:rPr>
          <w:rFonts w:ascii="Times New Roman" w:hAnsi="Times New Roman" w:cs="Times New Roman"/>
          <w:b/>
          <w:color w:val="FF0000"/>
          <w:sz w:val="32"/>
          <w:szCs w:val="32"/>
          <w:lang w:eastAsia="tr-TR"/>
        </w:rPr>
      </w:pPr>
    </w:p>
    <w:p w:rsidR="00CF3D6B" w:rsidRDefault="00CF3D6B" w:rsidP="00E36102">
      <w:pPr>
        <w:spacing w:line="360" w:lineRule="auto"/>
        <w:jc w:val="both"/>
        <w:rPr>
          <w:rFonts w:ascii="Times New Roman" w:hAnsi="Times New Roman" w:cs="Times New Roman"/>
          <w:b/>
          <w:color w:val="FF0000"/>
          <w:sz w:val="32"/>
          <w:szCs w:val="32"/>
          <w:lang w:eastAsia="tr-TR"/>
        </w:rPr>
      </w:pPr>
    </w:p>
    <w:p w:rsidR="00CF3D6B" w:rsidRDefault="00CF3D6B" w:rsidP="00E36102">
      <w:pPr>
        <w:spacing w:line="360" w:lineRule="auto"/>
        <w:jc w:val="both"/>
        <w:rPr>
          <w:rFonts w:ascii="Times New Roman" w:hAnsi="Times New Roman" w:cs="Times New Roman"/>
          <w:b/>
          <w:color w:val="FF0000"/>
          <w:sz w:val="32"/>
          <w:szCs w:val="32"/>
          <w:lang w:eastAsia="tr-TR"/>
        </w:rPr>
      </w:pPr>
    </w:p>
    <w:p w:rsidR="00CF3D6B" w:rsidRDefault="00CF3D6B" w:rsidP="00E36102">
      <w:pPr>
        <w:spacing w:line="360" w:lineRule="auto"/>
        <w:jc w:val="both"/>
        <w:rPr>
          <w:rFonts w:ascii="Times New Roman" w:hAnsi="Times New Roman" w:cs="Times New Roman"/>
          <w:b/>
          <w:color w:val="FF0000"/>
          <w:sz w:val="32"/>
          <w:szCs w:val="32"/>
          <w:lang w:eastAsia="tr-TR"/>
        </w:rPr>
      </w:pPr>
    </w:p>
    <w:p w:rsidR="00CF3D6B" w:rsidRDefault="00CF3D6B" w:rsidP="00E36102">
      <w:pPr>
        <w:spacing w:line="360" w:lineRule="auto"/>
        <w:jc w:val="both"/>
        <w:rPr>
          <w:rFonts w:ascii="Times New Roman" w:hAnsi="Times New Roman" w:cs="Times New Roman"/>
          <w:b/>
          <w:color w:val="FF0000"/>
          <w:sz w:val="32"/>
          <w:szCs w:val="32"/>
          <w:lang w:eastAsia="tr-TR"/>
        </w:rPr>
      </w:pPr>
    </w:p>
    <w:p w:rsidR="00D02C45" w:rsidRDefault="00D02C45" w:rsidP="00E36102">
      <w:pPr>
        <w:spacing w:line="360" w:lineRule="auto"/>
        <w:jc w:val="both"/>
        <w:rPr>
          <w:rFonts w:ascii="Times New Roman" w:hAnsi="Times New Roman" w:cs="Times New Roman"/>
          <w:b/>
          <w:color w:val="FF0000"/>
          <w:sz w:val="32"/>
          <w:szCs w:val="32"/>
          <w:lang w:eastAsia="tr-TR"/>
        </w:rPr>
      </w:pPr>
    </w:p>
    <w:p w:rsidR="00D02C45" w:rsidRDefault="00D02C45" w:rsidP="00E36102">
      <w:pPr>
        <w:spacing w:line="360" w:lineRule="auto"/>
        <w:jc w:val="both"/>
        <w:rPr>
          <w:rFonts w:ascii="Times New Roman" w:hAnsi="Times New Roman" w:cs="Times New Roman"/>
          <w:b/>
          <w:color w:val="FF0000"/>
          <w:sz w:val="32"/>
          <w:szCs w:val="32"/>
          <w:lang w:eastAsia="tr-TR"/>
        </w:rPr>
      </w:pPr>
    </w:p>
    <w:p w:rsidR="00D02C45" w:rsidRDefault="00D02C45" w:rsidP="00E36102">
      <w:pPr>
        <w:spacing w:line="360" w:lineRule="auto"/>
        <w:jc w:val="both"/>
        <w:rPr>
          <w:rFonts w:ascii="Times New Roman" w:hAnsi="Times New Roman" w:cs="Times New Roman"/>
          <w:b/>
          <w:color w:val="FF0000"/>
          <w:sz w:val="32"/>
          <w:szCs w:val="32"/>
          <w:lang w:eastAsia="tr-TR"/>
        </w:rPr>
      </w:pPr>
    </w:p>
    <w:p w:rsidR="00D02C45" w:rsidRDefault="00D02C45" w:rsidP="00E36102">
      <w:pPr>
        <w:spacing w:line="360" w:lineRule="auto"/>
        <w:jc w:val="both"/>
        <w:rPr>
          <w:rFonts w:ascii="Times New Roman" w:hAnsi="Times New Roman" w:cs="Times New Roman"/>
          <w:b/>
          <w:color w:val="FF0000"/>
          <w:sz w:val="32"/>
          <w:szCs w:val="32"/>
          <w:lang w:eastAsia="tr-TR"/>
        </w:rPr>
      </w:pPr>
    </w:p>
    <w:p w:rsidR="00D02C45" w:rsidRDefault="00D02C45" w:rsidP="00E36102">
      <w:pPr>
        <w:spacing w:line="360" w:lineRule="auto"/>
        <w:jc w:val="both"/>
        <w:rPr>
          <w:rFonts w:ascii="Times New Roman" w:hAnsi="Times New Roman" w:cs="Times New Roman"/>
          <w:b/>
          <w:color w:val="FF0000"/>
          <w:sz w:val="32"/>
          <w:szCs w:val="32"/>
          <w:lang w:eastAsia="tr-TR"/>
        </w:rPr>
      </w:pPr>
    </w:p>
    <w:p w:rsidR="00E36102" w:rsidRPr="00164BAC" w:rsidRDefault="00E36102" w:rsidP="00E36102">
      <w:pPr>
        <w:spacing w:line="360" w:lineRule="auto"/>
        <w:jc w:val="both"/>
        <w:rPr>
          <w:rFonts w:ascii="Times New Roman" w:hAnsi="Times New Roman" w:cs="Times New Roman"/>
          <w:b/>
          <w:color w:val="FF0000"/>
          <w:sz w:val="32"/>
          <w:szCs w:val="32"/>
          <w:lang w:eastAsia="tr-TR"/>
        </w:rPr>
      </w:pPr>
      <w:r w:rsidRPr="00164BAC">
        <w:rPr>
          <w:rFonts w:ascii="Times New Roman" w:hAnsi="Times New Roman" w:cs="Times New Roman"/>
          <w:b/>
          <w:color w:val="FF0000"/>
          <w:sz w:val="32"/>
          <w:szCs w:val="32"/>
          <w:lang w:eastAsia="tr-TR"/>
        </w:rPr>
        <w:lastRenderedPageBreak/>
        <w:t>Çözüme Yönelik Öneriler :</w:t>
      </w:r>
    </w:p>
    <w:p w:rsidR="00E36102" w:rsidRPr="00164BAC" w:rsidRDefault="00E36102" w:rsidP="00E36102">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Başkanlığımız personelinin hizmet içi eğitimlerinin tamamlanmasını sağlamak. Başkanlığımızın eksiklik duyduğu en büyük konulardan biri personele yeterli hizmet içi eğitiminin verilmemesidir. Çünkü Üniversitece verilmesi gereken hizmet içi eğitim, Başkanlığımız içinde, kendi şartlarımız dâhilinde verilmeye çalışılmaktadır. Bu eğitimin daha ileri boyutlarda verilmesi düşüncesindeyiz. Bu eğitimin 657 Sayılı Devlet Memurları Kanunu, 2886 Sayılı Devlet İhale Kanunu, 4734 Sayılı Kamu İhale Kanunu, 4735 Sayılı Kamu İhale Sözleşmeleri Kanunu, Toplam Kalite Yönetimi, Bilgisayar vb. gibi konuları kapsaması gerektiği düşüncesindeyiz. Burada amaç; işinde daha uzman personel istihdamı yaratarak, konusunda uzman işinin gerekliliklerini bilen bilinçli hizmet kalitesini art</w:t>
      </w:r>
      <w:r w:rsidR="00164BAC">
        <w:rPr>
          <w:rFonts w:ascii="Times New Roman" w:hAnsi="Times New Roman" w:cs="Times New Roman"/>
          <w:sz w:val="32"/>
          <w:szCs w:val="32"/>
          <w:lang w:eastAsia="tr-TR"/>
        </w:rPr>
        <w:t>ırabilecek personel yetiştirmek.</w:t>
      </w:r>
    </w:p>
    <w:p w:rsidR="00E36102" w:rsidRPr="00164BAC" w:rsidRDefault="00E36102" w:rsidP="00E36102">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Şube Müdürlerimiz ile memurlarımıza “Toplam Kalite Yönetimi hakkında hizmet içi eğitimi verilerek, “Toplam Kalite Yönetimi” nin Başkanlığımıza, Üniversitemize ve toplumumuza ne gibi yararları olduğu hakkında hizmet içi eğitim verilmesini hedeflemekteyiz.</w:t>
      </w:r>
    </w:p>
    <w:p w:rsidR="00E36102" w:rsidRPr="00164BAC" w:rsidRDefault="00E36102" w:rsidP="00E36102">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Başkanlığımız tüm personelinin kendi ilgi alanları dâhilinde (657 Sayılı Devlet Memurları Kanunu, 2886 Sayılı Devlet İhale Kanunu, 4734 Sayılı Kamu İhale Kanunu, 4735 Sayılı Kamu İhale Sözleşmeleri Kanunu, Bilgisayar vb.gibi) hizmet içi eğitimi verilmesini hedeflemekteyiz.(işin %15)</w:t>
      </w:r>
    </w:p>
    <w:p w:rsidR="00E36102" w:rsidRPr="00164BAC" w:rsidRDefault="000E6799" w:rsidP="00E36102">
      <w:pPr>
        <w:spacing w:line="360" w:lineRule="auto"/>
        <w:jc w:val="both"/>
        <w:rPr>
          <w:rFonts w:ascii="Times New Roman" w:hAnsi="Times New Roman" w:cs="Times New Roman"/>
          <w:sz w:val="32"/>
          <w:szCs w:val="32"/>
          <w:lang w:eastAsia="tr-TR"/>
        </w:rPr>
      </w:pPr>
      <w:r>
        <w:rPr>
          <w:rFonts w:ascii="Times New Roman" w:hAnsi="Times New Roman" w:cs="Times New Roman"/>
          <w:sz w:val="32"/>
          <w:szCs w:val="32"/>
          <w:lang w:eastAsia="tr-TR"/>
        </w:rPr>
        <w:lastRenderedPageBreak/>
        <w:t>2018</w:t>
      </w:r>
      <w:r w:rsidR="00E36102" w:rsidRPr="00164BAC">
        <w:rPr>
          <w:rFonts w:ascii="Times New Roman" w:hAnsi="Times New Roman" w:cs="Times New Roman"/>
          <w:sz w:val="32"/>
          <w:szCs w:val="32"/>
          <w:lang w:eastAsia="tr-TR"/>
        </w:rPr>
        <w:t xml:space="preserve"> yılında; Başkanlığımız tüm personelinin “Toplam Kalite Yönetimi” nin hizmet içi eğitim programına dâhil edilerek, diğer hizmet içi eğitimle birlikte sürdürülebilir hale getirilmesini hedefliyoruz.</w:t>
      </w:r>
    </w:p>
    <w:p w:rsidR="00E36102" w:rsidRDefault="00E36102" w:rsidP="00E36102">
      <w:pPr>
        <w:spacing w:line="360" w:lineRule="auto"/>
        <w:jc w:val="both"/>
        <w:rPr>
          <w:rFonts w:ascii="Times New Roman" w:hAnsi="Times New Roman" w:cs="Times New Roman"/>
          <w:sz w:val="32"/>
          <w:szCs w:val="32"/>
          <w:lang w:eastAsia="tr-TR"/>
        </w:rPr>
      </w:pPr>
      <w:r w:rsidRPr="00164BAC">
        <w:rPr>
          <w:rFonts w:ascii="Times New Roman" w:hAnsi="Times New Roman" w:cs="Times New Roman"/>
          <w:sz w:val="32"/>
          <w:szCs w:val="32"/>
          <w:lang w:eastAsia="tr-TR"/>
        </w:rPr>
        <w:t>201</w:t>
      </w:r>
      <w:r w:rsidR="000E6799">
        <w:rPr>
          <w:rFonts w:ascii="Times New Roman" w:hAnsi="Times New Roman" w:cs="Times New Roman"/>
          <w:sz w:val="32"/>
          <w:szCs w:val="32"/>
          <w:lang w:eastAsia="tr-TR"/>
        </w:rPr>
        <w:t>8</w:t>
      </w:r>
      <w:r w:rsidRPr="00164BAC">
        <w:rPr>
          <w:rFonts w:ascii="Times New Roman" w:hAnsi="Times New Roman" w:cs="Times New Roman"/>
          <w:sz w:val="32"/>
          <w:szCs w:val="32"/>
          <w:lang w:eastAsia="tr-TR"/>
        </w:rPr>
        <w:t xml:space="preserve"> yılında; Başkanlığımız tüm personeline verilen hizmet içi eğitimin, sürekliliğini sağlayarak, konularında uzman yönetici ve personel çıkartılarak, norm kadro çalışmasını yaparak, kaliteli hizmet vermeyi hedeflemekteyiz.</w:t>
      </w:r>
    </w:p>
    <w:p w:rsidR="00323A51" w:rsidRDefault="00323A51" w:rsidP="00E36102">
      <w:pPr>
        <w:spacing w:line="360" w:lineRule="auto"/>
        <w:jc w:val="both"/>
        <w:rPr>
          <w:rFonts w:ascii="Times New Roman" w:hAnsi="Times New Roman" w:cs="Times New Roman"/>
          <w:sz w:val="32"/>
          <w:szCs w:val="32"/>
          <w:lang w:eastAsia="tr-TR"/>
        </w:rPr>
      </w:pPr>
    </w:p>
    <w:p w:rsidR="00323A51" w:rsidRDefault="00323A51" w:rsidP="00E36102">
      <w:pPr>
        <w:spacing w:line="360" w:lineRule="auto"/>
        <w:jc w:val="both"/>
        <w:rPr>
          <w:rFonts w:ascii="Times New Roman" w:hAnsi="Times New Roman" w:cs="Times New Roman"/>
          <w:sz w:val="32"/>
          <w:szCs w:val="32"/>
          <w:lang w:eastAsia="tr-TR"/>
        </w:rPr>
      </w:pPr>
    </w:p>
    <w:p w:rsidR="00323A51" w:rsidRDefault="00323A51" w:rsidP="00E36102">
      <w:pPr>
        <w:spacing w:line="360" w:lineRule="auto"/>
        <w:jc w:val="both"/>
        <w:rPr>
          <w:rFonts w:ascii="Times New Roman" w:hAnsi="Times New Roman" w:cs="Times New Roman"/>
          <w:sz w:val="32"/>
          <w:szCs w:val="32"/>
          <w:lang w:eastAsia="tr-TR"/>
        </w:rPr>
      </w:pPr>
    </w:p>
    <w:p w:rsidR="00323A51" w:rsidRDefault="00323A51" w:rsidP="00E36102">
      <w:pPr>
        <w:spacing w:line="360" w:lineRule="auto"/>
        <w:jc w:val="both"/>
        <w:rPr>
          <w:rFonts w:ascii="Times New Roman" w:hAnsi="Times New Roman" w:cs="Times New Roman"/>
          <w:sz w:val="32"/>
          <w:szCs w:val="32"/>
          <w:lang w:eastAsia="tr-TR"/>
        </w:rPr>
      </w:pPr>
    </w:p>
    <w:p w:rsidR="00323A51" w:rsidRDefault="00323A51" w:rsidP="00E36102">
      <w:pPr>
        <w:spacing w:line="360" w:lineRule="auto"/>
        <w:jc w:val="both"/>
        <w:rPr>
          <w:rFonts w:ascii="Times New Roman" w:hAnsi="Times New Roman" w:cs="Times New Roman"/>
          <w:sz w:val="32"/>
          <w:szCs w:val="32"/>
          <w:lang w:eastAsia="tr-TR"/>
        </w:rPr>
      </w:pPr>
    </w:p>
    <w:p w:rsidR="00323A51" w:rsidRDefault="00323A51" w:rsidP="00E36102">
      <w:pPr>
        <w:spacing w:line="360" w:lineRule="auto"/>
        <w:jc w:val="both"/>
        <w:rPr>
          <w:rFonts w:ascii="Times New Roman" w:hAnsi="Times New Roman" w:cs="Times New Roman"/>
          <w:sz w:val="32"/>
          <w:szCs w:val="32"/>
          <w:lang w:eastAsia="tr-TR"/>
        </w:rPr>
      </w:pPr>
    </w:p>
    <w:p w:rsidR="00323A51" w:rsidRDefault="00323A51" w:rsidP="00E36102">
      <w:pPr>
        <w:spacing w:line="360" w:lineRule="auto"/>
        <w:jc w:val="both"/>
        <w:rPr>
          <w:rFonts w:ascii="Times New Roman" w:hAnsi="Times New Roman" w:cs="Times New Roman"/>
          <w:sz w:val="32"/>
          <w:szCs w:val="32"/>
          <w:lang w:eastAsia="tr-TR"/>
        </w:rPr>
      </w:pPr>
    </w:p>
    <w:p w:rsidR="00323A51" w:rsidRDefault="00323A51" w:rsidP="00E36102">
      <w:pPr>
        <w:spacing w:line="360" w:lineRule="auto"/>
        <w:jc w:val="both"/>
        <w:rPr>
          <w:rFonts w:ascii="Times New Roman" w:hAnsi="Times New Roman" w:cs="Times New Roman"/>
          <w:sz w:val="32"/>
          <w:szCs w:val="32"/>
          <w:lang w:eastAsia="tr-TR"/>
        </w:rPr>
      </w:pPr>
    </w:p>
    <w:p w:rsidR="00323A51" w:rsidRDefault="00323A51" w:rsidP="00E36102">
      <w:pPr>
        <w:spacing w:line="360" w:lineRule="auto"/>
        <w:jc w:val="both"/>
        <w:rPr>
          <w:rFonts w:ascii="Times New Roman" w:hAnsi="Times New Roman" w:cs="Times New Roman"/>
          <w:sz w:val="32"/>
          <w:szCs w:val="32"/>
          <w:lang w:eastAsia="tr-TR"/>
        </w:rPr>
      </w:pPr>
    </w:p>
    <w:p w:rsidR="00323A51" w:rsidRDefault="00323A51" w:rsidP="00E36102">
      <w:pPr>
        <w:spacing w:line="360" w:lineRule="auto"/>
        <w:jc w:val="both"/>
        <w:rPr>
          <w:rFonts w:ascii="Times New Roman" w:hAnsi="Times New Roman" w:cs="Times New Roman"/>
          <w:sz w:val="32"/>
          <w:szCs w:val="32"/>
          <w:lang w:eastAsia="tr-TR"/>
        </w:rPr>
      </w:pPr>
    </w:p>
    <w:p w:rsidR="00323A51" w:rsidRDefault="00323A51" w:rsidP="00E36102">
      <w:pPr>
        <w:spacing w:line="360" w:lineRule="auto"/>
        <w:jc w:val="both"/>
        <w:rPr>
          <w:rFonts w:ascii="Times New Roman" w:hAnsi="Times New Roman" w:cs="Times New Roman"/>
          <w:sz w:val="32"/>
          <w:szCs w:val="32"/>
          <w:lang w:eastAsia="tr-TR"/>
        </w:rPr>
      </w:pPr>
    </w:p>
    <w:p w:rsidR="00323A51" w:rsidRDefault="00323A51" w:rsidP="00E36102">
      <w:pPr>
        <w:spacing w:line="360" w:lineRule="auto"/>
        <w:jc w:val="both"/>
        <w:rPr>
          <w:rFonts w:ascii="Times New Roman" w:hAnsi="Times New Roman" w:cs="Times New Roman"/>
          <w:sz w:val="32"/>
          <w:szCs w:val="32"/>
          <w:lang w:eastAsia="tr-TR"/>
        </w:rPr>
      </w:pPr>
    </w:p>
    <w:p w:rsidR="00323A51" w:rsidRDefault="00323A51" w:rsidP="00E36102">
      <w:pPr>
        <w:spacing w:line="360" w:lineRule="auto"/>
        <w:jc w:val="both"/>
        <w:rPr>
          <w:rFonts w:ascii="Times New Roman" w:hAnsi="Times New Roman" w:cs="Times New Roman"/>
          <w:sz w:val="32"/>
          <w:szCs w:val="32"/>
          <w:lang w:eastAsia="tr-TR"/>
        </w:rPr>
      </w:pPr>
    </w:p>
    <w:p w:rsidR="00323A51" w:rsidRDefault="00323A51" w:rsidP="00E36102">
      <w:pPr>
        <w:spacing w:line="360" w:lineRule="auto"/>
        <w:jc w:val="both"/>
        <w:rPr>
          <w:rFonts w:ascii="Times New Roman" w:hAnsi="Times New Roman" w:cs="Times New Roman"/>
          <w:sz w:val="32"/>
          <w:szCs w:val="32"/>
          <w:lang w:eastAsia="tr-TR"/>
        </w:rPr>
      </w:pPr>
    </w:p>
    <w:p w:rsidR="00323A51" w:rsidRPr="009F56F5" w:rsidRDefault="00323A51" w:rsidP="00323A51">
      <w:pPr>
        <w:autoSpaceDE w:val="0"/>
        <w:autoSpaceDN w:val="0"/>
        <w:adjustRightInd w:val="0"/>
        <w:spacing w:line="281" w:lineRule="atLeast"/>
        <w:jc w:val="both"/>
        <w:rPr>
          <w:lang w:eastAsia="tr-TR"/>
        </w:rPr>
      </w:pPr>
    </w:p>
    <w:p w:rsidR="00323A51" w:rsidRPr="00890D91" w:rsidRDefault="00323A51" w:rsidP="004A0212">
      <w:pPr>
        <w:pBdr>
          <w:top w:val="single" w:sz="4" w:space="1" w:color="auto"/>
          <w:left w:val="single" w:sz="4" w:space="3" w:color="auto"/>
          <w:bottom w:val="single" w:sz="4" w:space="31" w:color="auto"/>
          <w:right w:val="single" w:sz="4" w:space="4" w:color="auto"/>
        </w:pBdr>
        <w:jc w:val="both"/>
        <w:rPr>
          <w:rFonts w:ascii="Times New Roman" w:hAnsi="Times New Roman" w:cs="Times New Roman"/>
          <w:sz w:val="28"/>
          <w:szCs w:val="28"/>
        </w:rPr>
      </w:pPr>
      <w:r w:rsidRPr="00890D91">
        <w:rPr>
          <w:rFonts w:ascii="Times New Roman" w:hAnsi="Times New Roman" w:cs="Times New Roman"/>
          <w:sz w:val="28"/>
          <w:szCs w:val="28"/>
        </w:rPr>
        <w:t>İdari ve Mali İşler Daire Başkanı olarak yetkim dahilinde;</w:t>
      </w:r>
    </w:p>
    <w:p w:rsidR="00323A51" w:rsidRPr="00890D91" w:rsidRDefault="00323A51" w:rsidP="004A0212">
      <w:pPr>
        <w:pBdr>
          <w:top w:val="single" w:sz="4" w:space="1" w:color="auto"/>
          <w:left w:val="single" w:sz="4" w:space="3" w:color="auto"/>
          <w:bottom w:val="single" w:sz="4" w:space="31" w:color="auto"/>
          <w:right w:val="single" w:sz="4" w:space="4" w:color="auto"/>
        </w:pBdr>
        <w:jc w:val="both"/>
        <w:rPr>
          <w:rFonts w:ascii="Times New Roman" w:hAnsi="Times New Roman" w:cs="Times New Roman"/>
          <w:sz w:val="28"/>
          <w:szCs w:val="28"/>
        </w:rPr>
      </w:pPr>
      <w:r w:rsidRPr="00890D91">
        <w:rPr>
          <w:rFonts w:ascii="Times New Roman" w:hAnsi="Times New Roman" w:cs="Times New Roman"/>
          <w:sz w:val="28"/>
          <w:szCs w:val="28"/>
        </w:rPr>
        <w:t>Birim Kalite Güvence Komisyonu Üyeleri tarafından hazırlanan bu raporda yer alan bilgilerin güvenilir, tam ve doğru olduğunu beyan ederim.</w:t>
      </w:r>
    </w:p>
    <w:p w:rsidR="00890D91" w:rsidRDefault="00890D91" w:rsidP="004A0212">
      <w:pPr>
        <w:pBdr>
          <w:top w:val="single" w:sz="4" w:space="1" w:color="auto"/>
          <w:left w:val="single" w:sz="4" w:space="3" w:color="auto"/>
          <w:bottom w:val="single" w:sz="4" w:space="31" w:color="auto"/>
          <w:right w:val="single" w:sz="4" w:space="4" w:color="auto"/>
        </w:pBdr>
        <w:ind w:firstLine="708"/>
        <w:jc w:val="center"/>
        <w:rPr>
          <w:rFonts w:ascii="Times New Roman" w:hAnsi="Times New Roman" w:cs="Times New Roman"/>
          <w:b/>
          <w:sz w:val="24"/>
          <w:szCs w:val="24"/>
        </w:rPr>
      </w:pPr>
    </w:p>
    <w:p w:rsidR="00323A51" w:rsidRDefault="00323A51" w:rsidP="004A0212">
      <w:pPr>
        <w:pBdr>
          <w:top w:val="single" w:sz="4" w:space="1" w:color="auto"/>
          <w:left w:val="single" w:sz="4" w:space="3" w:color="auto"/>
          <w:bottom w:val="single" w:sz="4" w:space="31" w:color="auto"/>
          <w:right w:val="single" w:sz="4" w:space="4" w:color="auto"/>
        </w:pBdr>
        <w:ind w:firstLine="708"/>
        <w:jc w:val="center"/>
        <w:rPr>
          <w:rFonts w:ascii="Times New Roman" w:hAnsi="Times New Roman" w:cs="Times New Roman"/>
          <w:b/>
          <w:sz w:val="24"/>
          <w:szCs w:val="24"/>
        </w:rPr>
      </w:pPr>
      <w:r w:rsidRPr="00323A51">
        <w:rPr>
          <w:rFonts w:ascii="Times New Roman" w:hAnsi="Times New Roman" w:cs="Times New Roman"/>
          <w:b/>
          <w:sz w:val="24"/>
          <w:szCs w:val="24"/>
        </w:rPr>
        <w:t xml:space="preserve">                                                          </w:t>
      </w:r>
      <w:r w:rsidR="000E6799">
        <w:rPr>
          <w:rFonts w:ascii="Times New Roman" w:hAnsi="Times New Roman" w:cs="Times New Roman"/>
          <w:b/>
          <w:sz w:val="24"/>
          <w:szCs w:val="24"/>
        </w:rPr>
        <w:t xml:space="preserve">                    Kayseri – 19.01.2018</w:t>
      </w:r>
    </w:p>
    <w:p w:rsidR="00890D91" w:rsidRPr="00323A51" w:rsidRDefault="00890D91" w:rsidP="004A0212">
      <w:pPr>
        <w:pBdr>
          <w:top w:val="single" w:sz="4" w:space="1" w:color="auto"/>
          <w:left w:val="single" w:sz="4" w:space="3" w:color="auto"/>
          <w:bottom w:val="single" w:sz="4" w:space="31" w:color="auto"/>
          <w:right w:val="single" w:sz="4" w:space="4" w:color="auto"/>
        </w:pBdr>
        <w:ind w:firstLine="708"/>
        <w:rPr>
          <w:rFonts w:ascii="Times New Roman" w:hAnsi="Times New Roman" w:cs="Times New Roman"/>
          <w:b/>
          <w:sz w:val="24"/>
          <w:szCs w:val="24"/>
        </w:rPr>
      </w:pPr>
    </w:p>
    <w:p w:rsidR="00323A51" w:rsidRPr="00323A51" w:rsidRDefault="00323A51" w:rsidP="004A0212">
      <w:pPr>
        <w:pBdr>
          <w:top w:val="single" w:sz="4" w:space="1" w:color="auto"/>
          <w:left w:val="single" w:sz="4" w:space="3" w:color="auto"/>
          <w:bottom w:val="single" w:sz="4" w:space="31" w:color="auto"/>
          <w:right w:val="single" w:sz="4" w:space="4" w:color="auto"/>
        </w:pBdr>
        <w:jc w:val="center"/>
        <w:rPr>
          <w:rFonts w:ascii="Times New Roman" w:hAnsi="Times New Roman" w:cs="Times New Roman"/>
          <w:b/>
          <w:sz w:val="24"/>
          <w:szCs w:val="24"/>
        </w:rPr>
      </w:pPr>
      <w:r w:rsidRPr="00323A51">
        <w:rPr>
          <w:rFonts w:ascii="Times New Roman" w:hAnsi="Times New Roman" w:cs="Times New Roman"/>
          <w:b/>
          <w:sz w:val="24"/>
          <w:szCs w:val="24"/>
        </w:rPr>
        <w:t xml:space="preserve">                                                                                          Cengiz Topel ERTAŞ</w:t>
      </w:r>
    </w:p>
    <w:p w:rsidR="00323A51" w:rsidRPr="00323A51" w:rsidRDefault="00323A51" w:rsidP="004A0212">
      <w:pPr>
        <w:pBdr>
          <w:top w:val="single" w:sz="4" w:space="1" w:color="auto"/>
          <w:left w:val="single" w:sz="4" w:space="3" w:color="auto"/>
          <w:bottom w:val="single" w:sz="4" w:space="31" w:color="auto"/>
          <w:right w:val="single" w:sz="4" w:space="4" w:color="auto"/>
        </w:pBdr>
        <w:jc w:val="center"/>
        <w:rPr>
          <w:rFonts w:ascii="Times New Roman" w:hAnsi="Times New Roman" w:cs="Times New Roman"/>
          <w:b/>
          <w:sz w:val="24"/>
          <w:szCs w:val="24"/>
        </w:rPr>
      </w:pPr>
      <w:r w:rsidRPr="00323A51">
        <w:rPr>
          <w:rFonts w:ascii="Times New Roman" w:hAnsi="Times New Roman" w:cs="Times New Roman"/>
          <w:b/>
          <w:sz w:val="24"/>
          <w:szCs w:val="24"/>
        </w:rPr>
        <w:t xml:space="preserve">                                                                                        İdari ve Mali İşler Daire Başkanı</w:t>
      </w:r>
    </w:p>
    <w:p w:rsidR="00323A51" w:rsidRDefault="00323A51" w:rsidP="004A0212">
      <w:pPr>
        <w:pBdr>
          <w:top w:val="single" w:sz="4" w:space="1" w:color="auto"/>
          <w:left w:val="single" w:sz="4" w:space="3" w:color="auto"/>
          <w:bottom w:val="single" w:sz="4" w:space="31" w:color="auto"/>
          <w:right w:val="single" w:sz="4" w:space="4" w:color="auto"/>
        </w:pBdr>
        <w:jc w:val="center"/>
        <w:rPr>
          <w:rFonts w:ascii="Times New Roman" w:hAnsi="Times New Roman" w:cs="Times New Roman"/>
          <w:b/>
          <w:sz w:val="24"/>
          <w:szCs w:val="24"/>
        </w:rPr>
      </w:pPr>
    </w:p>
    <w:p w:rsidR="00890D91" w:rsidRPr="00323A51" w:rsidRDefault="00890D91" w:rsidP="004A0212">
      <w:pPr>
        <w:pBdr>
          <w:top w:val="single" w:sz="4" w:space="1" w:color="auto"/>
          <w:left w:val="single" w:sz="4" w:space="3" w:color="auto"/>
          <w:bottom w:val="single" w:sz="4" w:space="31" w:color="auto"/>
          <w:right w:val="single" w:sz="4" w:space="4" w:color="auto"/>
        </w:pBdr>
        <w:jc w:val="center"/>
        <w:rPr>
          <w:rFonts w:ascii="Times New Roman" w:hAnsi="Times New Roman" w:cs="Times New Roman"/>
          <w:b/>
          <w:sz w:val="24"/>
          <w:szCs w:val="24"/>
        </w:rPr>
      </w:pPr>
    </w:p>
    <w:p w:rsidR="00323A51" w:rsidRPr="00323A51" w:rsidRDefault="00323A51" w:rsidP="004A0212">
      <w:pPr>
        <w:pBdr>
          <w:top w:val="single" w:sz="4" w:space="1" w:color="auto"/>
          <w:left w:val="single" w:sz="4" w:space="3" w:color="auto"/>
          <w:bottom w:val="single" w:sz="4" w:space="31" w:color="auto"/>
          <w:right w:val="single" w:sz="4" w:space="4" w:color="auto"/>
        </w:pBdr>
        <w:jc w:val="center"/>
        <w:rPr>
          <w:rFonts w:ascii="Times New Roman" w:hAnsi="Times New Roman" w:cs="Times New Roman"/>
          <w:b/>
          <w:sz w:val="24"/>
          <w:szCs w:val="24"/>
        </w:rPr>
      </w:pPr>
      <w:r w:rsidRPr="00323A51">
        <w:rPr>
          <w:rFonts w:ascii="Times New Roman" w:hAnsi="Times New Roman" w:cs="Times New Roman"/>
          <w:b/>
          <w:sz w:val="24"/>
          <w:szCs w:val="24"/>
        </w:rPr>
        <w:t>Birim Kalite Güvence Komisyonu Üyeleri</w:t>
      </w:r>
    </w:p>
    <w:p w:rsidR="00323A51" w:rsidRPr="00323A51" w:rsidRDefault="00323A51" w:rsidP="004A0212">
      <w:pPr>
        <w:pBdr>
          <w:top w:val="single" w:sz="4" w:space="1" w:color="auto"/>
          <w:left w:val="single" w:sz="4" w:space="3" w:color="auto"/>
          <w:bottom w:val="single" w:sz="4" w:space="31" w:color="auto"/>
          <w:right w:val="single" w:sz="4" w:space="4" w:color="auto"/>
        </w:pBdr>
        <w:jc w:val="center"/>
        <w:rPr>
          <w:rFonts w:ascii="Times New Roman" w:hAnsi="Times New Roman" w:cs="Times New Roman"/>
          <w:b/>
          <w:sz w:val="24"/>
          <w:szCs w:val="24"/>
        </w:rPr>
      </w:pPr>
    </w:p>
    <w:p w:rsidR="00323A51" w:rsidRPr="00890D91" w:rsidRDefault="00323A51" w:rsidP="004A0212">
      <w:pPr>
        <w:pBdr>
          <w:top w:val="single" w:sz="4" w:space="1" w:color="auto"/>
          <w:left w:val="single" w:sz="4" w:space="3" w:color="auto"/>
          <w:bottom w:val="single" w:sz="4" w:space="31" w:color="auto"/>
          <w:right w:val="single" w:sz="4" w:space="4" w:color="auto"/>
        </w:pBdr>
        <w:jc w:val="center"/>
        <w:rPr>
          <w:rFonts w:ascii="Times New Roman" w:hAnsi="Times New Roman" w:cs="Times New Roman"/>
          <w:b/>
          <w:sz w:val="24"/>
          <w:szCs w:val="24"/>
        </w:rPr>
      </w:pPr>
      <w:r w:rsidRPr="00890D91">
        <w:rPr>
          <w:rFonts w:ascii="Times New Roman" w:hAnsi="Times New Roman" w:cs="Times New Roman"/>
          <w:b/>
          <w:sz w:val="24"/>
          <w:szCs w:val="24"/>
        </w:rPr>
        <w:t>Başkan</w:t>
      </w:r>
    </w:p>
    <w:p w:rsidR="00323A51" w:rsidRPr="00890D91" w:rsidRDefault="00323A51" w:rsidP="004A0212">
      <w:pPr>
        <w:pBdr>
          <w:top w:val="single" w:sz="4" w:space="1" w:color="auto"/>
          <w:left w:val="single" w:sz="4" w:space="3" w:color="auto"/>
          <w:bottom w:val="single" w:sz="4" w:space="31" w:color="auto"/>
          <w:right w:val="single" w:sz="4" w:space="4" w:color="auto"/>
        </w:pBdr>
        <w:jc w:val="center"/>
        <w:rPr>
          <w:rFonts w:ascii="Times New Roman" w:hAnsi="Times New Roman" w:cs="Times New Roman"/>
          <w:b/>
          <w:sz w:val="24"/>
          <w:szCs w:val="24"/>
        </w:rPr>
      </w:pPr>
      <w:r w:rsidRPr="00890D91">
        <w:rPr>
          <w:rFonts w:ascii="Times New Roman" w:hAnsi="Times New Roman" w:cs="Times New Roman"/>
          <w:b/>
          <w:sz w:val="24"/>
          <w:szCs w:val="24"/>
        </w:rPr>
        <w:t>Cengiz Topel ERTAŞ</w:t>
      </w:r>
    </w:p>
    <w:p w:rsidR="00323A51" w:rsidRPr="00890D91" w:rsidRDefault="00323A51" w:rsidP="004A0212">
      <w:pPr>
        <w:pBdr>
          <w:top w:val="single" w:sz="4" w:space="1" w:color="auto"/>
          <w:left w:val="single" w:sz="4" w:space="3" w:color="auto"/>
          <w:bottom w:val="single" w:sz="4" w:space="31" w:color="auto"/>
          <w:right w:val="single" w:sz="4" w:space="4" w:color="auto"/>
        </w:pBdr>
        <w:jc w:val="center"/>
        <w:rPr>
          <w:rFonts w:ascii="Times New Roman" w:hAnsi="Times New Roman" w:cs="Times New Roman"/>
          <w:b/>
          <w:sz w:val="24"/>
          <w:szCs w:val="24"/>
        </w:rPr>
      </w:pPr>
      <w:r w:rsidRPr="00890D91">
        <w:rPr>
          <w:rFonts w:ascii="Times New Roman" w:hAnsi="Times New Roman" w:cs="Times New Roman"/>
          <w:b/>
          <w:sz w:val="24"/>
          <w:szCs w:val="24"/>
        </w:rPr>
        <w:t>İdari ve Mali İşler Daire Başkanı</w:t>
      </w:r>
    </w:p>
    <w:p w:rsidR="00890D91" w:rsidRPr="00890D91" w:rsidRDefault="00890D91" w:rsidP="004A0212">
      <w:pPr>
        <w:pBdr>
          <w:top w:val="single" w:sz="4" w:space="1" w:color="auto"/>
          <w:left w:val="single" w:sz="4" w:space="3" w:color="auto"/>
          <w:bottom w:val="single" w:sz="4" w:space="31" w:color="auto"/>
          <w:right w:val="single" w:sz="4" w:space="4" w:color="auto"/>
        </w:pBdr>
        <w:jc w:val="center"/>
        <w:rPr>
          <w:rFonts w:ascii="Times New Roman" w:hAnsi="Times New Roman" w:cs="Times New Roman"/>
          <w:b/>
          <w:sz w:val="24"/>
          <w:szCs w:val="24"/>
        </w:rPr>
      </w:pPr>
    </w:p>
    <w:p w:rsidR="00323A51" w:rsidRPr="00890D91" w:rsidRDefault="00323A51" w:rsidP="004A0212">
      <w:pPr>
        <w:pBdr>
          <w:top w:val="single" w:sz="4" w:space="1" w:color="auto"/>
          <w:left w:val="single" w:sz="4" w:space="3" w:color="auto"/>
          <w:bottom w:val="single" w:sz="4" w:space="31" w:color="auto"/>
          <w:right w:val="single" w:sz="4" w:space="4" w:color="auto"/>
        </w:pBdr>
        <w:jc w:val="both"/>
        <w:rPr>
          <w:rFonts w:ascii="Times New Roman" w:hAnsi="Times New Roman" w:cs="Times New Roman"/>
          <w:b/>
          <w:sz w:val="24"/>
          <w:szCs w:val="24"/>
        </w:rPr>
      </w:pPr>
      <w:r w:rsidRPr="00890D91">
        <w:rPr>
          <w:rFonts w:ascii="Times New Roman" w:hAnsi="Times New Roman" w:cs="Times New Roman"/>
          <w:b/>
          <w:sz w:val="24"/>
          <w:szCs w:val="24"/>
        </w:rPr>
        <w:t xml:space="preserve">              Üye</w:t>
      </w:r>
      <w:r w:rsidRPr="00890D91">
        <w:rPr>
          <w:rFonts w:ascii="Times New Roman" w:hAnsi="Times New Roman" w:cs="Times New Roman"/>
          <w:b/>
          <w:sz w:val="24"/>
          <w:szCs w:val="24"/>
        </w:rPr>
        <w:tab/>
      </w:r>
      <w:r w:rsidRPr="00890D91">
        <w:rPr>
          <w:rFonts w:ascii="Times New Roman" w:hAnsi="Times New Roman" w:cs="Times New Roman"/>
          <w:b/>
          <w:sz w:val="24"/>
          <w:szCs w:val="24"/>
        </w:rPr>
        <w:tab/>
      </w:r>
      <w:r w:rsidRPr="00890D91">
        <w:rPr>
          <w:rFonts w:ascii="Times New Roman" w:hAnsi="Times New Roman" w:cs="Times New Roman"/>
          <w:b/>
          <w:sz w:val="24"/>
          <w:szCs w:val="24"/>
        </w:rPr>
        <w:tab/>
      </w:r>
      <w:r w:rsidRPr="00890D91">
        <w:rPr>
          <w:rFonts w:ascii="Times New Roman" w:hAnsi="Times New Roman" w:cs="Times New Roman"/>
          <w:b/>
          <w:sz w:val="24"/>
          <w:szCs w:val="24"/>
        </w:rPr>
        <w:tab/>
      </w:r>
      <w:r w:rsidRPr="00890D91">
        <w:rPr>
          <w:rFonts w:ascii="Times New Roman" w:hAnsi="Times New Roman" w:cs="Times New Roman"/>
          <w:b/>
          <w:sz w:val="24"/>
          <w:szCs w:val="24"/>
        </w:rPr>
        <w:tab/>
        <w:t>Üye</w:t>
      </w:r>
      <w:r w:rsidRPr="00890D91">
        <w:rPr>
          <w:rFonts w:ascii="Times New Roman" w:hAnsi="Times New Roman" w:cs="Times New Roman"/>
          <w:b/>
          <w:sz w:val="24"/>
          <w:szCs w:val="24"/>
        </w:rPr>
        <w:tab/>
      </w:r>
      <w:r w:rsidRPr="00890D91">
        <w:rPr>
          <w:rFonts w:ascii="Times New Roman" w:hAnsi="Times New Roman" w:cs="Times New Roman"/>
          <w:b/>
          <w:sz w:val="24"/>
          <w:szCs w:val="24"/>
        </w:rPr>
        <w:tab/>
      </w:r>
      <w:r w:rsidRPr="00890D91">
        <w:rPr>
          <w:rFonts w:ascii="Times New Roman" w:hAnsi="Times New Roman" w:cs="Times New Roman"/>
          <w:b/>
          <w:sz w:val="24"/>
          <w:szCs w:val="24"/>
        </w:rPr>
        <w:tab/>
      </w:r>
      <w:r w:rsidRPr="00890D91">
        <w:rPr>
          <w:rFonts w:ascii="Times New Roman" w:hAnsi="Times New Roman" w:cs="Times New Roman"/>
          <w:b/>
          <w:sz w:val="24"/>
          <w:szCs w:val="24"/>
        </w:rPr>
        <w:tab/>
        <w:t>Üye</w:t>
      </w:r>
    </w:p>
    <w:p w:rsidR="00323A51" w:rsidRPr="00890D91" w:rsidRDefault="00323A51" w:rsidP="004A0212">
      <w:pPr>
        <w:pBdr>
          <w:top w:val="single" w:sz="4" w:space="1" w:color="auto"/>
          <w:left w:val="single" w:sz="4" w:space="3" w:color="auto"/>
          <w:bottom w:val="single" w:sz="4" w:space="31" w:color="auto"/>
          <w:right w:val="single" w:sz="4" w:space="4" w:color="auto"/>
        </w:pBdr>
        <w:jc w:val="both"/>
        <w:rPr>
          <w:rFonts w:ascii="Times New Roman" w:hAnsi="Times New Roman" w:cs="Times New Roman"/>
          <w:b/>
          <w:sz w:val="24"/>
          <w:szCs w:val="24"/>
        </w:rPr>
      </w:pPr>
      <w:r w:rsidRPr="00890D91">
        <w:rPr>
          <w:rFonts w:ascii="Times New Roman" w:hAnsi="Times New Roman" w:cs="Times New Roman"/>
          <w:b/>
          <w:sz w:val="24"/>
          <w:szCs w:val="24"/>
        </w:rPr>
        <w:t>Sezai KARAER</w:t>
      </w:r>
      <w:r w:rsidRPr="00890D91">
        <w:rPr>
          <w:rFonts w:ascii="Times New Roman" w:hAnsi="Times New Roman" w:cs="Times New Roman"/>
          <w:b/>
          <w:sz w:val="24"/>
          <w:szCs w:val="24"/>
        </w:rPr>
        <w:tab/>
      </w:r>
      <w:r w:rsidRPr="00890D91">
        <w:rPr>
          <w:rFonts w:ascii="Times New Roman" w:hAnsi="Times New Roman" w:cs="Times New Roman"/>
          <w:b/>
          <w:sz w:val="24"/>
          <w:szCs w:val="24"/>
        </w:rPr>
        <w:tab/>
      </w:r>
      <w:r w:rsidRPr="00890D91">
        <w:rPr>
          <w:rFonts w:ascii="Times New Roman" w:hAnsi="Times New Roman" w:cs="Times New Roman"/>
          <w:b/>
          <w:sz w:val="24"/>
          <w:szCs w:val="24"/>
        </w:rPr>
        <w:tab/>
        <w:t xml:space="preserve">Süleyman KAYNAR           </w:t>
      </w:r>
      <w:r w:rsidR="00CF3D6B">
        <w:rPr>
          <w:rFonts w:ascii="Times New Roman" w:hAnsi="Times New Roman" w:cs="Times New Roman"/>
          <w:b/>
          <w:sz w:val="24"/>
          <w:szCs w:val="24"/>
        </w:rPr>
        <w:t>Tacı</w:t>
      </w:r>
      <w:r w:rsidRPr="00890D91">
        <w:rPr>
          <w:rFonts w:ascii="Times New Roman" w:hAnsi="Times New Roman" w:cs="Times New Roman"/>
          <w:b/>
          <w:sz w:val="24"/>
          <w:szCs w:val="24"/>
        </w:rPr>
        <w:t>m DEMİRTAŞ</w:t>
      </w:r>
      <w:r w:rsidRPr="00890D91">
        <w:rPr>
          <w:rFonts w:ascii="Times New Roman" w:hAnsi="Times New Roman" w:cs="Times New Roman"/>
          <w:b/>
          <w:sz w:val="24"/>
          <w:szCs w:val="24"/>
        </w:rPr>
        <w:tab/>
      </w:r>
    </w:p>
    <w:p w:rsidR="00323A51" w:rsidRPr="00890D91" w:rsidRDefault="00323A51" w:rsidP="004A0212">
      <w:pPr>
        <w:pBdr>
          <w:top w:val="single" w:sz="4" w:space="1" w:color="auto"/>
          <w:left w:val="single" w:sz="4" w:space="3" w:color="auto"/>
          <w:bottom w:val="single" w:sz="4" w:space="31" w:color="auto"/>
          <w:right w:val="single" w:sz="4" w:space="4" w:color="auto"/>
        </w:pBdr>
        <w:jc w:val="both"/>
        <w:rPr>
          <w:rFonts w:ascii="Times New Roman" w:hAnsi="Times New Roman" w:cs="Times New Roman"/>
          <w:b/>
          <w:sz w:val="24"/>
          <w:szCs w:val="24"/>
        </w:rPr>
      </w:pPr>
      <w:r w:rsidRPr="00890D91">
        <w:rPr>
          <w:rFonts w:ascii="Times New Roman" w:hAnsi="Times New Roman" w:cs="Times New Roman"/>
          <w:b/>
          <w:sz w:val="24"/>
          <w:szCs w:val="24"/>
        </w:rPr>
        <w:t>Ayniyat Saymanı</w:t>
      </w:r>
      <w:r w:rsidRPr="00890D91">
        <w:rPr>
          <w:rFonts w:ascii="Times New Roman" w:hAnsi="Times New Roman" w:cs="Times New Roman"/>
          <w:b/>
          <w:sz w:val="24"/>
          <w:szCs w:val="24"/>
        </w:rPr>
        <w:tab/>
      </w:r>
      <w:r w:rsidRPr="00890D91">
        <w:rPr>
          <w:rFonts w:ascii="Times New Roman" w:hAnsi="Times New Roman" w:cs="Times New Roman"/>
          <w:b/>
          <w:sz w:val="24"/>
          <w:szCs w:val="24"/>
        </w:rPr>
        <w:tab/>
      </w:r>
      <w:r w:rsidRPr="00890D91">
        <w:rPr>
          <w:rFonts w:ascii="Times New Roman" w:hAnsi="Times New Roman" w:cs="Times New Roman"/>
          <w:b/>
          <w:sz w:val="24"/>
          <w:szCs w:val="24"/>
        </w:rPr>
        <w:tab/>
      </w:r>
      <w:r w:rsidR="00890D91" w:rsidRPr="00890D91">
        <w:rPr>
          <w:rFonts w:ascii="Times New Roman" w:hAnsi="Times New Roman" w:cs="Times New Roman"/>
          <w:b/>
          <w:sz w:val="24"/>
          <w:szCs w:val="24"/>
        </w:rPr>
        <w:t xml:space="preserve">      </w:t>
      </w:r>
      <w:r w:rsidRPr="00890D91">
        <w:rPr>
          <w:rFonts w:ascii="Times New Roman" w:hAnsi="Times New Roman" w:cs="Times New Roman"/>
          <w:b/>
          <w:sz w:val="24"/>
          <w:szCs w:val="24"/>
        </w:rPr>
        <w:t>Şube Müdürü</w:t>
      </w:r>
      <w:r w:rsidRPr="00890D91">
        <w:rPr>
          <w:rFonts w:ascii="Times New Roman" w:hAnsi="Times New Roman" w:cs="Times New Roman"/>
          <w:b/>
          <w:sz w:val="24"/>
          <w:szCs w:val="24"/>
        </w:rPr>
        <w:tab/>
      </w:r>
      <w:r w:rsidRPr="00890D91">
        <w:rPr>
          <w:rFonts w:ascii="Times New Roman" w:hAnsi="Times New Roman" w:cs="Times New Roman"/>
          <w:b/>
          <w:sz w:val="24"/>
          <w:szCs w:val="24"/>
        </w:rPr>
        <w:tab/>
        <w:t xml:space="preserve">           </w:t>
      </w:r>
      <w:r w:rsidR="00890D91" w:rsidRPr="00890D91">
        <w:rPr>
          <w:rFonts w:ascii="Times New Roman" w:hAnsi="Times New Roman" w:cs="Times New Roman"/>
          <w:b/>
          <w:sz w:val="24"/>
          <w:szCs w:val="24"/>
        </w:rPr>
        <w:t xml:space="preserve"> </w:t>
      </w:r>
      <w:r w:rsidRPr="00890D91">
        <w:rPr>
          <w:rFonts w:ascii="Times New Roman" w:hAnsi="Times New Roman" w:cs="Times New Roman"/>
          <w:b/>
          <w:sz w:val="24"/>
          <w:szCs w:val="24"/>
        </w:rPr>
        <w:t>Şef</w:t>
      </w:r>
    </w:p>
    <w:p w:rsidR="00323A51" w:rsidRPr="00890D91" w:rsidRDefault="00323A51" w:rsidP="004A0212">
      <w:pPr>
        <w:pBdr>
          <w:top w:val="single" w:sz="4" w:space="1" w:color="auto"/>
          <w:left w:val="single" w:sz="4" w:space="3" w:color="auto"/>
          <w:bottom w:val="single" w:sz="4" w:space="31" w:color="auto"/>
          <w:right w:val="single" w:sz="4" w:space="4" w:color="auto"/>
        </w:pBdr>
        <w:jc w:val="both"/>
        <w:rPr>
          <w:rFonts w:ascii="Times New Roman" w:hAnsi="Times New Roman" w:cs="Times New Roman"/>
          <w:b/>
          <w:sz w:val="24"/>
          <w:szCs w:val="24"/>
        </w:rPr>
      </w:pPr>
    </w:p>
    <w:p w:rsidR="00890D91" w:rsidRPr="00890D91" w:rsidRDefault="00890D91" w:rsidP="004A0212">
      <w:pPr>
        <w:pBdr>
          <w:top w:val="single" w:sz="4" w:space="1" w:color="auto"/>
          <w:left w:val="single" w:sz="4" w:space="3" w:color="auto"/>
          <w:bottom w:val="single" w:sz="4" w:space="31" w:color="auto"/>
          <w:right w:val="single" w:sz="4" w:space="4" w:color="auto"/>
        </w:pBdr>
        <w:jc w:val="both"/>
        <w:rPr>
          <w:rFonts w:ascii="Times New Roman" w:hAnsi="Times New Roman" w:cs="Times New Roman"/>
          <w:b/>
          <w:sz w:val="24"/>
          <w:szCs w:val="24"/>
        </w:rPr>
      </w:pPr>
    </w:p>
    <w:p w:rsidR="00323A51" w:rsidRPr="00890D91" w:rsidRDefault="00323A51" w:rsidP="004A0212">
      <w:pPr>
        <w:pBdr>
          <w:top w:val="single" w:sz="4" w:space="1" w:color="auto"/>
          <w:left w:val="single" w:sz="4" w:space="3" w:color="auto"/>
          <w:bottom w:val="single" w:sz="4" w:space="31" w:color="auto"/>
          <w:right w:val="single" w:sz="4" w:space="4" w:color="auto"/>
        </w:pBdr>
        <w:jc w:val="both"/>
        <w:rPr>
          <w:rFonts w:ascii="Times New Roman" w:hAnsi="Times New Roman" w:cs="Times New Roman"/>
          <w:b/>
          <w:sz w:val="24"/>
          <w:szCs w:val="24"/>
        </w:rPr>
      </w:pPr>
      <w:r w:rsidRPr="00890D91">
        <w:rPr>
          <w:rFonts w:ascii="Times New Roman" w:hAnsi="Times New Roman" w:cs="Times New Roman"/>
          <w:b/>
          <w:sz w:val="24"/>
          <w:szCs w:val="24"/>
        </w:rPr>
        <w:t xml:space="preserve">            Üye</w:t>
      </w:r>
      <w:r w:rsidRPr="00890D91">
        <w:rPr>
          <w:rFonts w:ascii="Times New Roman" w:hAnsi="Times New Roman" w:cs="Times New Roman"/>
          <w:b/>
          <w:sz w:val="24"/>
          <w:szCs w:val="24"/>
        </w:rPr>
        <w:tab/>
      </w:r>
      <w:r w:rsidRPr="00890D91">
        <w:rPr>
          <w:rFonts w:ascii="Times New Roman" w:hAnsi="Times New Roman" w:cs="Times New Roman"/>
          <w:b/>
          <w:sz w:val="24"/>
          <w:szCs w:val="24"/>
        </w:rPr>
        <w:tab/>
      </w:r>
      <w:r w:rsidRPr="00890D91">
        <w:rPr>
          <w:rFonts w:ascii="Times New Roman" w:hAnsi="Times New Roman" w:cs="Times New Roman"/>
          <w:b/>
          <w:sz w:val="24"/>
          <w:szCs w:val="24"/>
        </w:rPr>
        <w:tab/>
      </w:r>
      <w:r w:rsidRPr="00890D91">
        <w:rPr>
          <w:rFonts w:ascii="Times New Roman" w:hAnsi="Times New Roman" w:cs="Times New Roman"/>
          <w:b/>
          <w:sz w:val="24"/>
          <w:szCs w:val="24"/>
        </w:rPr>
        <w:tab/>
      </w:r>
      <w:r w:rsidRPr="00890D91">
        <w:rPr>
          <w:rFonts w:ascii="Times New Roman" w:hAnsi="Times New Roman" w:cs="Times New Roman"/>
          <w:b/>
          <w:sz w:val="24"/>
          <w:szCs w:val="24"/>
        </w:rPr>
        <w:tab/>
        <w:t>Üye</w:t>
      </w:r>
    </w:p>
    <w:p w:rsidR="00D02C45" w:rsidRDefault="00323A51" w:rsidP="004A0212">
      <w:pPr>
        <w:pBdr>
          <w:top w:val="single" w:sz="4" w:space="1" w:color="auto"/>
          <w:left w:val="single" w:sz="4" w:space="3" w:color="auto"/>
          <w:bottom w:val="single" w:sz="4" w:space="31" w:color="auto"/>
          <w:right w:val="single" w:sz="4" w:space="4" w:color="auto"/>
        </w:pBdr>
        <w:jc w:val="both"/>
        <w:rPr>
          <w:rFonts w:ascii="Times New Roman" w:hAnsi="Times New Roman" w:cs="Times New Roman"/>
          <w:b/>
          <w:sz w:val="24"/>
          <w:szCs w:val="24"/>
        </w:rPr>
      </w:pPr>
      <w:r w:rsidRPr="00890D91">
        <w:rPr>
          <w:rFonts w:ascii="Times New Roman" w:hAnsi="Times New Roman" w:cs="Times New Roman"/>
          <w:b/>
          <w:sz w:val="24"/>
          <w:szCs w:val="24"/>
        </w:rPr>
        <w:t xml:space="preserve">  </w:t>
      </w:r>
      <w:r w:rsidR="00D17CA7">
        <w:rPr>
          <w:rFonts w:ascii="Times New Roman" w:hAnsi="Times New Roman" w:cs="Times New Roman"/>
          <w:b/>
          <w:sz w:val="24"/>
          <w:szCs w:val="24"/>
        </w:rPr>
        <w:t xml:space="preserve">   Murat UÇAR</w:t>
      </w:r>
      <w:r w:rsidR="00D02C45">
        <w:rPr>
          <w:rFonts w:ascii="Times New Roman" w:hAnsi="Times New Roman" w:cs="Times New Roman"/>
          <w:b/>
          <w:sz w:val="24"/>
          <w:szCs w:val="24"/>
        </w:rPr>
        <w:t xml:space="preserve">                                  Hayrullah KILINÇER</w:t>
      </w:r>
    </w:p>
    <w:p w:rsidR="00323A51" w:rsidRPr="00890D91" w:rsidRDefault="00D02C45" w:rsidP="004A0212">
      <w:pPr>
        <w:pBdr>
          <w:top w:val="single" w:sz="4" w:space="1" w:color="auto"/>
          <w:left w:val="single" w:sz="4" w:space="3" w:color="auto"/>
          <w:bottom w:val="single" w:sz="4" w:space="31" w:color="auto"/>
          <w:right w:val="single" w:sz="4" w:space="4" w:color="auto"/>
        </w:pBdr>
        <w:jc w:val="both"/>
        <w:rPr>
          <w:rFonts w:ascii="Times New Roman" w:hAnsi="Times New Roman" w:cs="Times New Roman"/>
          <w:b/>
          <w:sz w:val="24"/>
          <w:szCs w:val="24"/>
        </w:rPr>
      </w:pPr>
      <w:r>
        <w:rPr>
          <w:rFonts w:ascii="Times New Roman" w:hAnsi="Times New Roman" w:cs="Times New Roman"/>
          <w:b/>
          <w:sz w:val="24"/>
          <w:szCs w:val="24"/>
        </w:rPr>
        <w:t xml:space="preserve">   Bilgisayar İşletmeni                         Bilgisayar İşletmeni       </w:t>
      </w:r>
    </w:p>
    <w:p w:rsidR="00323A51" w:rsidRPr="00164BAC" w:rsidRDefault="00323A51" w:rsidP="00E36102">
      <w:pPr>
        <w:spacing w:line="360" w:lineRule="auto"/>
        <w:jc w:val="both"/>
        <w:rPr>
          <w:rFonts w:ascii="Times New Roman" w:hAnsi="Times New Roman" w:cs="Times New Roman"/>
          <w:sz w:val="32"/>
          <w:szCs w:val="32"/>
          <w:lang w:eastAsia="tr-TR"/>
        </w:rPr>
      </w:pPr>
    </w:p>
    <w:p w:rsidR="00E36102" w:rsidRPr="00164BAC" w:rsidRDefault="00E36102" w:rsidP="00E36102">
      <w:pPr>
        <w:spacing w:line="360" w:lineRule="auto"/>
        <w:jc w:val="both"/>
        <w:rPr>
          <w:rFonts w:ascii="Times New Roman" w:hAnsi="Times New Roman" w:cs="Times New Roman"/>
          <w:sz w:val="32"/>
          <w:szCs w:val="32"/>
          <w:lang w:eastAsia="tr-TR"/>
        </w:rPr>
      </w:pPr>
    </w:p>
    <w:p w:rsidR="00E36102" w:rsidRPr="00FA79FD" w:rsidRDefault="00E36102" w:rsidP="00FA79FD">
      <w:pPr>
        <w:jc w:val="both"/>
        <w:rPr>
          <w:szCs w:val="24"/>
          <w:lang w:eastAsia="tr-TR"/>
        </w:rPr>
      </w:pPr>
    </w:p>
    <w:p w:rsidR="00FA79FD" w:rsidRPr="00FA79FD" w:rsidRDefault="00FA79FD" w:rsidP="00ED4125">
      <w:pPr>
        <w:jc w:val="both"/>
        <w:rPr>
          <w:szCs w:val="24"/>
          <w:lang w:eastAsia="tr-TR"/>
        </w:rPr>
      </w:pPr>
    </w:p>
    <w:p w:rsidR="00196BE9" w:rsidRPr="00ED4125" w:rsidRDefault="00196BE9" w:rsidP="00ED4125">
      <w:pPr>
        <w:spacing w:line="360" w:lineRule="auto"/>
        <w:jc w:val="both"/>
        <w:rPr>
          <w:szCs w:val="24"/>
          <w:lang w:eastAsia="tr-TR"/>
        </w:rPr>
      </w:pPr>
    </w:p>
    <w:p w:rsidR="00196BE9" w:rsidRPr="00ED4125" w:rsidRDefault="00196BE9" w:rsidP="00ED4125">
      <w:pPr>
        <w:spacing w:line="360" w:lineRule="auto"/>
        <w:jc w:val="both"/>
        <w:rPr>
          <w:szCs w:val="24"/>
          <w:lang w:eastAsia="tr-TR"/>
        </w:rPr>
      </w:pPr>
    </w:p>
    <w:p w:rsidR="00196BE9" w:rsidRPr="00ED4125" w:rsidRDefault="00196BE9" w:rsidP="00ED4125">
      <w:pPr>
        <w:spacing w:line="360" w:lineRule="auto"/>
        <w:jc w:val="both"/>
        <w:rPr>
          <w:szCs w:val="24"/>
          <w:lang w:eastAsia="tr-TR"/>
        </w:rPr>
      </w:pPr>
    </w:p>
    <w:p w:rsidR="00196BE9" w:rsidRPr="00ED4125" w:rsidRDefault="00196BE9" w:rsidP="00ED4125">
      <w:pPr>
        <w:spacing w:line="360" w:lineRule="auto"/>
        <w:jc w:val="both"/>
        <w:rPr>
          <w:szCs w:val="24"/>
          <w:lang w:eastAsia="tr-TR"/>
        </w:rPr>
      </w:pPr>
    </w:p>
    <w:p w:rsidR="00196BE9" w:rsidRPr="00ED4125" w:rsidRDefault="00196BE9" w:rsidP="00ED4125">
      <w:pPr>
        <w:spacing w:line="360" w:lineRule="auto"/>
        <w:jc w:val="both"/>
        <w:rPr>
          <w:szCs w:val="24"/>
          <w:lang w:eastAsia="tr-TR"/>
        </w:rPr>
      </w:pPr>
    </w:p>
    <w:p w:rsidR="00BE7445" w:rsidRPr="00ED4125" w:rsidRDefault="00BE7445" w:rsidP="00ED4125">
      <w:pPr>
        <w:spacing w:line="360" w:lineRule="auto"/>
        <w:jc w:val="both"/>
        <w:rPr>
          <w:szCs w:val="24"/>
          <w:lang w:eastAsia="tr-TR"/>
        </w:rPr>
      </w:pPr>
    </w:p>
    <w:p w:rsidR="00BE7445" w:rsidRPr="00ED4125" w:rsidRDefault="00BE7445" w:rsidP="00ED4125">
      <w:pPr>
        <w:spacing w:line="360" w:lineRule="auto"/>
        <w:jc w:val="both"/>
        <w:rPr>
          <w:szCs w:val="24"/>
          <w:lang w:eastAsia="tr-TR"/>
        </w:rPr>
      </w:pPr>
    </w:p>
    <w:p w:rsidR="00BE7445" w:rsidRPr="00ED4125" w:rsidRDefault="00BE7445" w:rsidP="00ED4125">
      <w:pPr>
        <w:spacing w:line="360" w:lineRule="auto"/>
        <w:jc w:val="both"/>
        <w:rPr>
          <w:bCs/>
          <w:color w:val="17365D"/>
          <w:szCs w:val="24"/>
          <w:lang w:eastAsia="tr-TR"/>
        </w:rPr>
      </w:pPr>
    </w:p>
    <w:p w:rsidR="00BE7445" w:rsidRPr="00ED4125" w:rsidRDefault="00BE7445" w:rsidP="00ED4125">
      <w:pPr>
        <w:spacing w:line="360" w:lineRule="auto"/>
        <w:jc w:val="both"/>
        <w:rPr>
          <w:szCs w:val="24"/>
          <w:lang w:eastAsia="tr-TR"/>
        </w:rPr>
      </w:pPr>
    </w:p>
    <w:p w:rsidR="00BE7445" w:rsidRPr="00ED4125" w:rsidRDefault="00BE7445" w:rsidP="00ED4125">
      <w:pPr>
        <w:spacing w:line="360" w:lineRule="auto"/>
        <w:jc w:val="both"/>
        <w:rPr>
          <w:szCs w:val="24"/>
          <w:lang w:eastAsia="tr-TR"/>
        </w:rPr>
      </w:pPr>
    </w:p>
    <w:p w:rsidR="00BE7445" w:rsidRPr="00ED4125" w:rsidRDefault="00BE7445" w:rsidP="00ED4125">
      <w:pPr>
        <w:spacing w:line="360" w:lineRule="auto"/>
        <w:jc w:val="both"/>
        <w:rPr>
          <w:szCs w:val="24"/>
          <w:lang w:eastAsia="tr-TR"/>
        </w:rPr>
      </w:pPr>
    </w:p>
    <w:p w:rsidR="00BE7445" w:rsidRPr="009F56F5" w:rsidRDefault="00BE7445" w:rsidP="00BE7445">
      <w:pPr>
        <w:spacing w:line="360" w:lineRule="auto"/>
        <w:jc w:val="both"/>
        <w:rPr>
          <w:szCs w:val="24"/>
          <w:lang w:eastAsia="tr-TR"/>
        </w:rPr>
      </w:pPr>
    </w:p>
    <w:p w:rsidR="00BE7445" w:rsidRPr="009F56F5" w:rsidRDefault="00BE7445" w:rsidP="00BE7445">
      <w:pPr>
        <w:spacing w:line="360" w:lineRule="auto"/>
        <w:jc w:val="both"/>
        <w:rPr>
          <w:szCs w:val="24"/>
          <w:lang w:eastAsia="tr-TR"/>
        </w:rPr>
      </w:pPr>
    </w:p>
    <w:p w:rsidR="00BE7445" w:rsidRPr="00BE7445" w:rsidRDefault="00BE7445" w:rsidP="00BE7445">
      <w:pPr>
        <w:rPr>
          <w:rFonts w:ascii="Times New Roman" w:hAnsi="Times New Roman" w:cs="Times New Roman"/>
          <w:b/>
          <w:sz w:val="24"/>
          <w:szCs w:val="24"/>
        </w:rPr>
      </w:pPr>
    </w:p>
    <w:sectPr w:rsidR="00BE7445" w:rsidRPr="00BE744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849" w:rsidRDefault="00AA5849" w:rsidP="00890D91">
      <w:pPr>
        <w:spacing w:after="0" w:line="240" w:lineRule="auto"/>
      </w:pPr>
      <w:r>
        <w:separator/>
      </w:r>
    </w:p>
  </w:endnote>
  <w:endnote w:type="continuationSeparator" w:id="0">
    <w:p w:rsidR="00AA5849" w:rsidRDefault="00AA5849" w:rsidP="0089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47600"/>
      <w:docPartObj>
        <w:docPartGallery w:val="Page Numbers (Bottom of Page)"/>
        <w:docPartUnique/>
      </w:docPartObj>
    </w:sdtPr>
    <w:sdtEndPr/>
    <w:sdtContent>
      <w:p w:rsidR="00890D91" w:rsidRDefault="00890D91">
        <w:pPr>
          <w:pStyle w:val="Altbilgi"/>
        </w:pPr>
        <w:r>
          <w:rPr>
            <w:noProof/>
            <w:lang w:eastAsia="tr-T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890D91" w:rsidRDefault="00890D91">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9A69BD" w:rsidRPr="009A69BD">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890D91" w:rsidRDefault="00890D91">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9A69BD" w:rsidRPr="009A69BD">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849" w:rsidRDefault="00AA5849" w:rsidP="00890D91">
      <w:pPr>
        <w:spacing w:after="0" w:line="240" w:lineRule="auto"/>
      </w:pPr>
      <w:r>
        <w:separator/>
      </w:r>
    </w:p>
  </w:footnote>
  <w:footnote w:type="continuationSeparator" w:id="0">
    <w:p w:rsidR="00AA5849" w:rsidRDefault="00AA5849" w:rsidP="00890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61262"/>
    <w:multiLevelType w:val="hybridMultilevel"/>
    <w:tmpl w:val="C18494AE"/>
    <w:lvl w:ilvl="0" w:tplc="31528EFA">
      <w:start w:val="1"/>
      <w:numFmt w:val="decimal"/>
      <w:lvlText w:val="%1."/>
      <w:lvlJc w:val="left"/>
      <w:pPr>
        <w:tabs>
          <w:tab w:val="num" w:pos="885"/>
        </w:tabs>
        <w:ind w:left="885" w:hanging="360"/>
      </w:pPr>
      <w:rPr>
        <w:rFonts w:hint="default"/>
      </w:rPr>
    </w:lvl>
    <w:lvl w:ilvl="1" w:tplc="DA6E63BA">
      <w:start w:val="1"/>
      <w:numFmt w:val="lowerLetter"/>
      <w:lvlText w:val="%2)"/>
      <w:lvlJc w:val="left"/>
      <w:pPr>
        <w:tabs>
          <w:tab w:val="num" w:pos="1605"/>
        </w:tabs>
        <w:ind w:left="1605" w:hanging="360"/>
      </w:pPr>
      <w:rPr>
        <w:rFonts w:ascii="Arial" w:hAnsi="Arial" w:cs="Arial" w:hint="default"/>
        <w:b/>
        <w:color w:val="3366FF"/>
      </w:rPr>
    </w:lvl>
    <w:lvl w:ilvl="2" w:tplc="041F001B" w:tentative="1">
      <w:start w:val="1"/>
      <w:numFmt w:val="lowerRoman"/>
      <w:lvlText w:val="%3."/>
      <w:lvlJc w:val="right"/>
      <w:pPr>
        <w:tabs>
          <w:tab w:val="num" w:pos="2325"/>
        </w:tabs>
        <w:ind w:left="2325" w:hanging="180"/>
      </w:pPr>
    </w:lvl>
    <w:lvl w:ilvl="3" w:tplc="041F000F" w:tentative="1">
      <w:start w:val="1"/>
      <w:numFmt w:val="decimal"/>
      <w:lvlText w:val="%4."/>
      <w:lvlJc w:val="left"/>
      <w:pPr>
        <w:tabs>
          <w:tab w:val="num" w:pos="3045"/>
        </w:tabs>
        <w:ind w:left="3045" w:hanging="360"/>
      </w:pPr>
    </w:lvl>
    <w:lvl w:ilvl="4" w:tplc="041F0019" w:tentative="1">
      <w:start w:val="1"/>
      <w:numFmt w:val="lowerLetter"/>
      <w:lvlText w:val="%5."/>
      <w:lvlJc w:val="left"/>
      <w:pPr>
        <w:tabs>
          <w:tab w:val="num" w:pos="3765"/>
        </w:tabs>
        <w:ind w:left="3765" w:hanging="360"/>
      </w:pPr>
    </w:lvl>
    <w:lvl w:ilvl="5" w:tplc="041F001B" w:tentative="1">
      <w:start w:val="1"/>
      <w:numFmt w:val="lowerRoman"/>
      <w:lvlText w:val="%6."/>
      <w:lvlJc w:val="right"/>
      <w:pPr>
        <w:tabs>
          <w:tab w:val="num" w:pos="4485"/>
        </w:tabs>
        <w:ind w:left="4485" w:hanging="180"/>
      </w:pPr>
    </w:lvl>
    <w:lvl w:ilvl="6" w:tplc="041F000F" w:tentative="1">
      <w:start w:val="1"/>
      <w:numFmt w:val="decimal"/>
      <w:lvlText w:val="%7."/>
      <w:lvlJc w:val="left"/>
      <w:pPr>
        <w:tabs>
          <w:tab w:val="num" w:pos="5205"/>
        </w:tabs>
        <w:ind w:left="5205" w:hanging="360"/>
      </w:pPr>
    </w:lvl>
    <w:lvl w:ilvl="7" w:tplc="041F0019" w:tentative="1">
      <w:start w:val="1"/>
      <w:numFmt w:val="lowerLetter"/>
      <w:lvlText w:val="%8."/>
      <w:lvlJc w:val="left"/>
      <w:pPr>
        <w:tabs>
          <w:tab w:val="num" w:pos="5925"/>
        </w:tabs>
        <w:ind w:left="5925" w:hanging="360"/>
      </w:pPr>
    </w:lvl>
    <w:lvl w:ilvl="8" w:tplc="041F001B" w:tentative="1">
      <w:start w:val="1"/>
      <w:numFmt w:val="lowerRoman"/>
      <w:lvlText w:val="%9."/>
      <w:lvlJc w:val="right"/>
      <w:pPr>
        <w:tabs>
          <w:tab w:val="num" w:pos="6645"/>
        </w:tabs>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45"/>
    <w:rsid w:val="00060716"/>
    <w:rsid w:val="000B458C"/>
    <w:rsid w:val="000D1EE5"/>
    <w:rsid w:val="000E6799"/>
    <w:rsid w:val="00124F1C"/>
    <w:rsid w:val="00164BAC"/>
    <w:rsid w:val="00173F40"/>
    <w:rsid w:val="00196BE9"/>
    <w:rsid w:val="001E2C93"/>
    <w:rsid w:val="00323A51"/>
    <w:rsid w:val="003A15CD"/>
    <w:rsid w:val="003A74FE"/>
    <w:rsid w:val="003D1103"/>
    <w:rsid w:val="004A0212"/>
    <w:rsid w:val="00552751"/>
    <w:rsid w:val="005E1190"/>
    <w:rsid w:val="006365D4"/>
    <w:rsid w:val="00655C85"/>
    <w:rsid w:val="007214BF"/>
    <w:rsid w:val="00737308"/>
    <w:rsid w:val="0077169D"/>
    <w:rsid w:val="00832491"/>
    <w:rsid w:val="00890D91"/>
    <w:rsid w:val="00926FCF"/>
    <w:rsid w:val="0096470B"/>
    <w:rsid w:val="009A69BD"/>
    <w:rsid w:val="009D4876"/>
    <w:rsid w:val="009F282D"/>
    <w:rsid w:val="00A21F23"/>
    <w:rsid w:val="00A364D3"/>
    <w:rsid w:val="00A94F7B"/>
    <w:rsid w:val="00AA5849"/>
    <w:rsid w:val="00AC77C5"/>
    <w:rsid w:val="00B2118E"/>
    <w:rsid w:val="00B328B5"/>
    <w:rsid w:val="00BE7445"/>
    <w:rsid w:val="00CE5496"/>
    <w:rsid w:val="00CF3D6B"/>
    <w:rsid w:val="00CF64A2"/>
    <w:rsid w:val="00D02C45"/>
    <w:rsid w:val="00D17CA7"/>
    <w:rsid w:val="00E36102"/>
    <w:rsid w:val="00E97DE7"/>
    <w:rsid w:val="00EA1095"/>
    <w:rsid w:val="00ED4125"/>
    <w:rsid w:val="00FA7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743E75-B1BF-4EED-85A8-A9EE922F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196BE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96BE9"/>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196BE9"/>
    <w:rPr>
      <w:b/>
      <w:bCs/>
    </w:rPr>
  </w:style>
  <w:style w:type="character" w:styleId="Kpr">
    <w:name w:val="Hyperlink"/>
    <w:basedOn w:val="VarsaylanParagrafYazTipi"/>
    <w:uiPriority w:val="99"/>
    <w:semiHidden/>
    <w:unhideWhenUsed/>
    <w:rsid w:val="00196BE9"/>
    <w:rPr>
      <w:color w:val="0000FF"/>
      <w:u w:val="single"/>
    </w:rPr>
  </w:style>
  <w:style w:type="table" w:styleId="TabloKlavuzu">
    <w:name w:val="Table Grid"/>
    <w:basedOn w:val="NormalTablo"/>
    <w:uiPriority w:val="39"/>
    <w:rsid w:val="00737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90D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D91"/>
  </w:style>
  <w:style w:type="paragraph" w:styleId="Altbilgi">
    <w:name w:val="footer"/>
    <w:basedOn w:val="Normal"/>
    <w:link w:val="AltbilgiChar"/>
    <w:uiPriority w:val="99"/>
    <w:unhideWhenUsed/>
    <w:rsid w:val="00890D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D91"/>
  </w:style>
  <w:style w:type="paragraph" w:styleId="BalonMetni">
    <w:name w:val="Balloon Text"/>
    <w:basedOn w:val="Normal"/>
    <w:link w:val="BalonMetniChar"/>
    <w:uiPriority w:val="99"/>
    <w:semiHidden/>
    <w:unhideWhenUsed/>
    <w:rsid w:val="00890D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D91"/>
    <w:rPr>
      <w:rFonts w:ascii="Segoe UI" w:hAnsi="Segoe UI" w:cs="Segoe UI"/>
      <w:sz w:val="18"/>
      <w:szCs w:val="18"/>
    </w:rPr>
  </w:style>
  <w:style w:type="paragraph" w:styleId="ListeParagraf">
    <w:name w:val="List Paragraph"/>
    <w:basedOn w:val="Normal"/>
    <w:uiPriority w:val="34"/>
    <w:qFormat/>
    <w:rsid w:val="00E97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7666">
      <w:bodyDiv w:val="1"/>
      <w:marLeft w:val="0"/>
      <w:marRight w:val="0"/>
      <w:marTop w:val="0"/>
      <w:marBottom w:val="0"/>
      <w:divBdr>
        <w:top w:val="none" w:sz="0" w:space="0" w:color="auto"/>
        <w:left w:val="none" w:sz="0" w:space="0" w:color="auto"/>
        <w:bottom w:val="none" w:sz="0" w:space="0" w:color="auto"/>
        <w:right w:val="none" w:sz="0" w:space="0" w:color="auto"/>
      </w:divBdr>
    </w:div>
    <w:div w:id="179124831">
      <w:bodyDiv w:val="1"/>
      <w:marLeft w:val="0"/>
      <w:marRight w:val="0"/>
      <w:marTop w:val="0"/>
      <w:marBottom w:val="0"/>
      <w:divBdr>
        <w:top w:val="none" w:sz="0" w:space="0" w:color="auto"/>
        <w:left w:val="none" w:sz="0" w:space="0" w:color="auto"/>
        <w:bottom w:val="none" w:sz="0" w:space="0" w:color="auto"/>
        <w:right w:val="none" w:sz="0" w:space="0" w:color="auto"/>
      </w:divBdr>
    </w:div>
    <w:div w:id="279266787">
      <w:bodyDiv w:val="1"/>
      <w:marLeft w:val="0"/>
      <w:marRight w:val="0"/>
      <w:marTop w:val="0"/>
      <w:marBottom w:val="0"/>
      <w:divBdr>
        <w:top w:val="none" w:sz="0" w:space="0" w:color="auto"/>
        <w:left w:val="none" w:sz="0" w:space="0" w:color="auto"/>
        <w:bottom w:val="none" w:sz="0" w:space="0" w:color="auto"/>
        <w:right w:val="none" w:sz="0" w:space="0" w:color="auto"/>
      </w:divBdr>
    </w:div>
    <w:div w:id="547650335">
      <w:bodyDiv w:val="1"/>
      <w:marLeft w:val="0"/>
      <w:marRight w:val="0"/>
      <w:marTop w:val="0"/>
      <w:marBottom w:val="0"/>
      <w:divBdr>
        <w:top w:val="none" w:sz="0" w:space="0" w:color="auto"/>
        <w:left w:val="none" w:sz="0" w:space="0" w:color="auto"/>
        <w:bottom w:val="none" w:sz="0" w:space="0" w:color="auto"/>
        <w:right w:val="none" w:sz="0" w:space="0" w:color="auto"/>
      </w:divBdr>
    </w:div>
    <w:div w:id="574515024">
      <w:bodyDiv w:val="1"/>
      <w:marLeft w:val="0"/>
      <w:marRight w:val="0"/>
      <w:marTop w:val="0"/>
      <w:marBottom w:val="0"/>
      <w:divBdr>
        <w:top w:val="none" w:sz="0" w:space="0" w:color="auto"/>
        <w:left w:val="none" w:sz="0" w:space="0" w:color="auto"/>
        <w:bottom w:val="none" w:sz="0" w:space="0" w:color="auto"/>
        <w:right w:val="none" w:sz="0" w:space="0" w:color="auto"/>
      </w:divBdr>
    </w:div>
    <w:div w:id="623081180">
      <w:bodyDiv w:val="1"/>
      <w:marLeft w:val="0"/>
      <w:marRight w:val="0"/>
      <w:marTop w:val="0"/>
      <w:marBottom w:val="0"/>
      <w:divBdr>
        <w:top w:val="none" w:sz="0" w:space="0" w:color="auto"/>
        <w:left w:val="none" w:sz="0" w:space="0" w:color="auto"/>
        <w:bottom w:val="none" w:sz="0" w:space="0" w:color="auto"/>
        <w:right w:val="none" w:sz="0" w:space="0" w:color="auto"/>
      </w:divBdr>
    </w:div>
    <w:div w:id="730730718">
      <w:bodyDiv w:val="1"/>
      <w:marLeft w:val="0"/>
      <w:marRight w:val="0"/>
      <w:marTop w:val="0"/>
      <w:marBottom w:val="0"/>
      <w:divBdr>
        <w:top w:val="none" w:sz="0" w:space="0" w:color="auto"/>
        <w:left w:val="none" w:sz="0" w:space="0" w:color="auto"/>
        <w:bottom w:val="none" w:sz="0" w:space="0" w:color="auto"/>
        <w:right w:val="none" w:sz="0" w:space="0" w:color="auto"/>
      </w:divBdr>
    </w:div>
    <w:div w:id="851147450">
      <w:bodyDiv w:val="1"/>
      <w:marLeft w:val="0"/>
      <w:marRight w:val="0"/>
      <w:marTop w:val="0"/>
      <w:marBottom w:val="0"/>
      <w:divBdr>
        <w:top w:val="none" w:sz="0" w:space="0" w:color="auto"/>
        <w:left w:val="none" w:sz="0" w:space="0" w:color="auto"/>
        <w:bottom w:val="none" w:sz="0" w:space="0" w:color="auto"/>
        <w:right w:val="none" w:sz="0" w:space="0" w:color="auto"/>
      </w:divBdr>
    </w:div>
    <w:div w:id="1073090669">
      <w:bodyDiv w:val="1"/>
      <w:marLeft w:val="0"/>
      <w:marRight w:val="0"/>
      <w:marTop w:val="0"/>
      <w:marBottom w:val="0"/>
      <w:divBdr>
        <w:top w:val="none" w:sz="0" w:space="0" w:color="auto"/>
        <w:left w:val="none" w:sz="0" w:space="0" w:color="auto"/>
        <w:bottom w:val="none" w:sz="0" w:space="0" w:color="auto"/>
        <w:right w:val="none" w:sz="0" w:space="0" w:color="auto"/>
      </w:divBdr>
    </w:div>
    <w:div w:id="1200313741">
      <w:bodyDiv w:val="1"/>
      <w:marLeft w:val="0"/>
      <w:marRight w:val="0"/>
      <w:marTop w:val="0"/>
      <w:marBottom w:val="0"/>
      <w:divBdr>
        <w:top w:val="none" w:sz="0" w:space="0" w:color="auto"/>
        <w:left w:val="none" w:sz="0" w:space="0" w:color="auto"/>
        <w:bottom w:val="none" w:sz="0" w:space="0" w:color="auto"/>
        <w:right w:val="none" w:sz="0" w:space="0" w:color="auto"/>
      </w:divBdr>
    </w:div>
    <w:div w:id="1379822252">
      <w:bodyDiv w:val="1"/>
      <w:marLeft w:val="0"/>
      <w:marRight w:val="0"/>
      <w:marTop w:val="0"/>
      <w:marBottom w:val="0"/>
      <w:divBdr>
        <w:top w:val="none" w:sz="0" w:space="0" w:color="auto"/>
        <w:left w:val="none" w:sz="0" w:space="0" w:color="auto"/>
        <w:bottom w:val="none" w:sz="0" w:space="0" w:color="auto"/>
        <w:right w:val="none" w:sz="0" w:space="0" w:color="auto"/>
      </w:divBdr>
    </w:div>
    <w:div w:id="1501315463">
      <w:bodyDiv w:val="1"/>
      <w:marLeft w:val="0"/>
      <w:marRight w:val="0"/>
      <w:marTop w:val="0"/>
      <w:marBottom w:val="0"/>
      <w:divBdr>
        <w:top w:val="none" w:sz="0" w:space="0" w:color="auto"/>
        <w:left w:val="none" w:sz="0" w:space="0" w:color="auto"/>
        <w:bottom w:val="none" w:sz="0" w:space="0" w:color="auto"/>
        <w:right w:val="none" w:sz="0" w:space="0" w:color="auto"/>
      </w:divBdr>
    </w:div>
    <w:div w:id="1569804652">
      <w:bodyDiv w:val="1"/>
      <w:marLeft w:val="0"/>
      <w:marRight w:val="0"/>
      <w:marTop w:val="0"/>
      <w:marBottom w:val="0"/>
      <w:divBdr>
        <w:top w:val="none" w:sz="0" w:space="0" w:color="auto"/>
        <w:left w:val="none" w:sz="0" w:space="0" w:color="auto"/>
        <w:bottom w:val="none" w:sz="0" w:space="0" w:color="auto"/>
        <w:right w:val="none" w:sz="0" w:space="0" w:color="auto"/>
      </w:divBdr>
    </w:div>
    <w:div w:id="1603686646">
      <w:bodyDiv w:val="1"/>
      <w:marLeft w:val="0"/>
      <w:marRight w:val="0"/>
      <w:marTop w:val="0"/>
      <w:marBottom w:val="0"/>
      <w:divBdr>
        <w:top w:val="none" w:sz="0" w:space="0" w:color="auto"/>
        <w:left w:val="none" w:sz="0" w:space="0" w:color="auto"/>
        <w:bottom w:val="none" w:sz="0" w:space="0" w:color="auto"/>
        <w:right w:val="none" w:sz="0" w:space="0" w:color="auto"/>
      </w:divBdr>
    </w:div>
    <w:div w:id="213182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muratucar@erciyes.edu.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demirtas@erciyes.edu.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aynar@erciyes.edu.t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karaer@erciyes.edu.tr" TargetMode="External"/><Relationship Id="rId4" Type="http://schemas.openxmlformats.org/officeDocument/2006/relationships/webSettings" Target="webSettings.xml"/><Relationship Id="rId9" Type="http://schemas.openxmlformats.org/officeDocument/2006/relationships/hyperlink" Target="mailto:ctopel@erciyes.edu.tr" TargetMode="External"/><Relationship Id="rId14" Type="http://schemas.openxmlformats.org/officeDocument/2006/relationships/hyperlink" Target="mailto:hayrullah@erciyes.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3730</Words>
  <Characters>21265</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Dönüş</cp:lastModifiedBy>
  <cp:revision>2</cp:revision>
  <cp:lastPrinted>2017-03-17T07:22:00Z</cp:lastPrinted>
  <dcterms:created xsi:type="dcterms:W3CDTF">2018-01-19T13:44:00Z</dcterms:created>
  <dcterms:modified xsi:type="dcterms:W3CDTF">2018-01-19T13:44:00Z</dcterms:modified>
</cp:coreProperties>
</file>